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6000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5000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Helvetica" w:hAnsi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xxx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(</w:t>
      </w:r>
      <w:r>
        <w:rPr>
          <w:rFonts w:hint="eastAsia" w:ascii="宋体" w:hAnsi="宋体"/>
          <w:sz w:val="24"/>
          <w:lang w:eastAsia="zh-CN"/>
        </w:rPr>
        <w:t>1）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  <w:lang w:eastAsia="zh-CN"/>
        </w:rPr>
        <w:t>00千卡/千克及以上，执行基准价；（2）</w:t>
      </w:r>
      <w:r>
        <w:rPr>
          <w:rFonts w:hint="eastAsia" w:ascii="宋体" w:hAnsi="宋体"/>
          <w:sz w:val="24"/>
          <w:lang w:val="en-US" w:eastAsia="zh-CN"/>
        </w:rPr>
        <w:t>4999</w:t>
      </w:r>
      <w:r>
        <w:rPr>
          <w:rFonts w:hint="eastAsia" w:ascii="宋体" w:hAnsi="宋体"/>
          <w:sz w:val="24"/>
          <w:lang w:eastAsia="zh-CN"/>
        </w:rPr>
        <w:t>-</w:t>
      </w:r>
      <w:r>
        <w:rPr>
          <w:rFonts w:hint="eastAsia" w:ascii="宋体" w:hAnsi="宋体"/>
          <w:sz w:val="24"/>
          <w:lang w:val="en-US" w:eastAsia="zh-CN"/>
        </w:rPr>
        <w:t>4800</w:t>
      </w:r>
      <w:r>
        <w:rPr>
          <w:rFonts w:hint="eastAsia" w:ascii="宋体" w:hAnsi="宋体"/>
          <w:sz w:val="24"/>
          <w:lang w:eastAsia="zh-CN"/>
        </w:rPr>
        <w:t>，每百大卡下浮0.5元/吨；（3）</w:t>
      </w:r>
      <w:r>
        <w:rPr>
          <w:rFonts w:hint="eastAsia" w:ascii="宋体" w:hAnsi="宋体"/>
          <w:sz w:val="24"/>
          <w:lang w:val="en-US" w:eastAsia="zh-CN"/>
        </w:rPr>
        <w:t>48</w:t>
      </w:r>
      <w:r>
        <w:rPr>
          <w:rFonts w:hint="eastAsia" w:ascii="宋体" w:hAnsi="宋体"/>
          <w:sz w:val="24"/>
          <w:lang w:eastAsia="zh-CN"/>
        </w:rPr>
        <w:t>00-</w:t>
      </w:r>
      <w:r>
        <w:rPr>
          <w:rFonts w:hint="eastAsia" w:ascii="宋体" w:hAnsi="宋体"/>
          <w:sz w:val="24"/>
          <w:lang w:val="en-US" w:eastAsia="zh-CN"/>
        </w:rPr>
        <w:t>4500</w:t>
      </w:r>
      <w:r>
        <w:rPr>
          <w:rFonts w:hint="eastAsia" w:ascii="宋体" w:hAnsi="宋体"/>
          <w:sz w:val="24"/>
          <w:lang w:eastAsia="zh-CN"/>
        </w:rPr>
        <w:t>，每百大卡下浮0.8元/吨；（4）</w:t>
      </w:r>
      <w:r>
        <w:rPr>
          <w:rFonts w:hint="eastAsia" w:ascii="宋体" w:hAnsi="宋体"/>
          <w:sz w:val="24"/>
          <w:lang w:val="en-US" w:eastAsia="zh-CN"/>
        </w:rPr>
        <w:t>45</w:t>
      </w:r>
      <w:r>
        <w:rPr>
          <w:rFonts w:hint="eastAsia" w:ascii="宋体" w:hAnsi="宋体"/>
          <w:sz w:val="24"/>
          <w:lang w:eastAsia="zh-CN"/>
        </w:rPr>
        <w:t>00大卡以下执行5元百大卡/吨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全硫分考核：St.d≤1%，不扣款。St.d＞1%时，均以1%为基数。（1）1.35%≥St.d＞1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lang w:val="en-US" w:eastAsia="zh-CN"/>
        </w:rPr>
        <w:t>%，每升高0.01%，价格下浮2.0元/吨；（2）St.d＞1.35%，每升高0.01%，价格下浮3.0元/吨。5.挥发分考核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</w:t>
      </w:r>
      <w:r>
        <w:rPr>
          <w:rFonts w:hint="eastAsia" w:ascii="宋体" w:hAnsi="宋体"/>
          <w:color w:val="000000"/>
          <w:sz w:val="24"/>
          <w:lang w:val="en-US" w:eastAsia="zh-CN"/>
        </w:rPr>
        <w:t>火</w:t>
      </w:r>
      <w:r>
        <w:rPr>
          <w:rFonts w:hint="eastAsia" w:ascii="宋体" w:hAnsi="宋体"/>
          <w:color w:val="000000"/>
          <w:sz w:val="24"/>
        </w:rPr>
        <w:t>运煤价格为</w:t>
      </w:r>
      <w:r>
        <w:rPr>
          <w:rFonts w:hint="eastAsia" w:ascii="宋体" w:hAnsi="宋体"/>
          <w:color w:val="000000"/>
          <w:sz w:val="24"/>
          <w:lang w:val="en-US" w:eastAsia="zh-CN"/>
        </w:rPr>
        <w:t>火</w:t>
      </w:r>
      <w:r>
        <w:rPr>
          <w:rFonts w:hint="eastAsia" w:ascii="宋体" w:hAnsi="宋体"/>
          <w:color w:val="000000"/>
          <w:sz w:val="24"/>
        </w:rPr>
        <w:t>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val="en-US" w:eastAsia="zh-CN"/>
        </w:rPr>
        <w:t>高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5ODNkYmVhN2JjNGE1NTQyZGM2N2ZkODZhMTlhYjkifQ=="/>
  </w:docVars>
  <w:rsids>
    <w:rsidRoot w:val="0F2D4492"/>
    <w:rsid w:val="00142147"/>
    <w:rsid w:val="0027231A"/>
    <w:rsid w:val="00344593"/>
    <w:rsid w:val="006922A6"/>
    <w:rsid w:val="008E6EE5"/>
    <w:rsid w:val="00F52D97"/>
    <w:rsid w:val="021753CF"/>
    <w:rsid w:val="04E423B8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5108DE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2689</Words>
  <Characters>2978</Characters>
  <Lines>25</Lines>
  <Paragraphs>7</Paragraphs>
  <TotalTime>6</TotalTime>
  <ScaleCrop>false</ScaleCrop>
  <LinksUpToDate>false</LinksUpToDate>
  <CharactersWithSpaces>3152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2022-07-21T06:55:56Z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6EA8D21D5D9B455D8168D47EEBE1CE16</vt:lpwstr>
  </property>
</Properties>
</file>