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12</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none"/>
          <w:lang w:val="en-US" w:eastAsia="zh-CN"/>
        </w:rPr>
        <w:t>干煤泥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2859"/>
        <w:gridCol w:w="3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859"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64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干煤泥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2859"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64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≥3</w:t>
            </w:r>
            <w:r>
              <w:rPr>
                <w:rFonts w:hint="eastAsia" w:ascii="楷体" w:hAnsi="楷体" w:eastAsia="楷体"/>
                <w:color w:val="FF0000"/>
                <w:kern w:val="0"/>
                <w:sz w:val="28"/>
                <w:szCs w:val="28"/>
                <w:highlight w:val="none"/>
                <w:lang w:val="en-US" w:eastAsia="zh-CN"/>
              </w:rPr>
              <w:t>0</w:t>
            </w:r>
            <w:r>
              <w:rPr>
                <w:rFonts w:hint="eastAsia" w:ascii="楷体" w:hAnsi="楷体" w:eastAsia="楷体"/>
                <w:color w:val="FF0000"/>
                <w:kern w:val="0"/>
                <w:sz w:val="28"/>
                <w:szCs w:val="28"/>
                <w:highlight w:val="none"/>
              </w:rPr>
              <w:t>00Kcal/kg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64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64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64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641"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r>
              <w:rPr>
                <w:rFonts w:hint="eastAsia" w:cstheme="minorBidi"/>
                <w:color w:val="FF0000"/>
                <w:kern w:val="2"/>
                <w:sz w:val="21"/>
                <w:szCs w:val="22"/>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64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64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641"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64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5000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干煤泥：2022年1月20日前送5000吨。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none"/>
          <w:lang w:val="en-US" w:eastAsia="zh-CN"/>
        </w:rPr>
        <w:t>干煤泥）》。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12</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30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20</w:t>
      </w:r>
      <w:bookmarkStart w:id="0" w:name="_GoBack"/>
      <w:bookmarkEnd w:id="0"/>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12</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30</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szCs w:val="21"/>
        </w:rPr>
      </w:pPr>
      <w:r>
        <w:rPr>
          <w:rFonts w:hint="eastAsia" w:ascii="楷体" w:hAnsi="楷体" w:eastAsia="楷体" w:cs="Times New Roman"/>
          <w:sz w:val="28"/>
          <w:szCs w:val="28"/>
          <w:lang w:val="en-US" w:eastAsia="zh-CN"/>
        </w:rPr>
        <w:t>附件4：</w:t>
      </w: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干煤泥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干煤泥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Spec="center" w:tblpY="247"/>
        <w:tblOverlap w:val="never"/>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797" w:type="dxa"/>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vAlign w:val="top"/>
          </w:tcPr>
          <w:p>
            <w:pPr>
              <w:jc w:val="center"/>
              <w:rPr>
                <w:rFonts w:hint="eastAsia"/>
                <w:szCs w:val="21"/>
              </w:rPr>
            </w:pPr>
            <w:r>
              <w:rPr>
                <w:rFonts w:hint="eastAsia"/>
                <w:szCs w:val="21"/>
              </w:rPr>
              <w:t>挥发份</w:t>
            </w:r>
          </w:p>
          <w:p>
            <w:pPr>
              <w:jc w:val="center"/>
              <w:rPr>
                <w:rFonts w:hint="eastAsia"/>
                <w:szCs w:val="21"/>
              </w:rPr>
            </w:pPr>
          </w:p>
        </w:tc>
        <w:tc>
          <w:tcPr>
            <w:tcW w:w="1229" w:type="dxa"/>
            <w:vAlign w:val="top"/>
          </w:tcPr>
          <w:p>
            <w:pPr>
              <w:jc w:val="center"/>
              <w:rPr>
                <w:rFonts w:hint="eastAsia"/>
                <w:szCs w:val="21"/>
              </w:rPr>
            </w:pPr>
            <w:r>
              <w:rPr>
                <w:rFonts w:hint="eastAsia"/>
                <w:szCs w:val="21"/>
              </w:rPr>
              <w:t>全硫</w:t>
            </w:r>
          </w:p>
          <w:p>
            <w:pPr>
              <w:jc w:val="center"/>
              <w:rPr>
                <w:rFonts w:hint="eastAsia"/>
                <w:szCs w:val="21"/>
              </w:rPr>
            </w:pPr>
          </w:p>
        </w:tc>
        <w:tc>
          <w:tcPr>
            <w:tcW w:w="1522" w:type="dxa"/>
            <w:vAlign w:val="top"/>
          </w:tcPr>
          <w:p>
            <w:pPr>
              <w:jc w:val="center"/>
              <w:rPr>
                <w:rFonts w:hint="eastAsia"/>
                <w:szCs w:val="21"/>
              </w:rPr>
            </w:pPr>
            <w:r>
              <w:rPr>
                <w:rFonts w:hint="eastAsia"/>
                <w:szCs w:val="21"/>
              </w:rPr>
              <w:t>全水份</w:t>
            </w:r>
          </w:p>
          <w:p>
            <w:pPr>
              <w:jc w:val="center"/>
              <w:rPr>
                <w:rFonts w:hint="eastAsia"/>
                <w:szCs w:val="21"/>
              </w:rPr>
            </w:pPr>
          </w:p>
        </w:tc>
        <w:tc>
          <w:tcPr>
            <w:tcW w:w="1320" w:type="dxa"/>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1797" w:type="dxa"/>
            <w:vAlign w:val="center"/>
          </w:tcPr>
          <w:p>
            <w:pPr>
              <w:jc w:val="center"/>
              <w:rPr>
                <w:rFonts w:hint="eastAsia"/>
                <w:szCs w:val="21"/>
              </w:rPr>
            </w:pPr>
          </w:p>
        </w:tc>
        <w:tc>
          <w:tcPr>
            <w:tcW w:w="1247" w:type="dxa"/>
            <w:vAlign w:val="center"/>
          </w:tcPr>
          <w:p>
            <w:pPr>
              <w:jc w:val="both"/>
              <w:rPr>
                <w:rFonts w:hint="default" w:eastAsia="宋体"/>
                <w:szCs w:val="21"/>
                <w:lang w:val="en-US" w:eastAsia="zh-CN"/>
              </w:rPr>
            </w:pPr>
          </w:p>
        </w:tc>
        <w:tc>
          <w:tcPr>
            <w:tcW w:w="1229" w:type="dxa"/>
            <w:vAlign w:val="center"/>
          </w:tcPr>
          <w:p>
            <w:pPr>
              <w:jc w:val="center"/>
              <w:rPr>
                <w:rFonts w:hint="default"/>
                <w:szCs w:val="21"/>
                <w:lang w:val="en-US" w:eastAsia="zh-CN"/>
              </w:rPr>
            </w:pPr>
          </w:p>
        </w:tc>
        <w:tc>
          <w:tcPr>
            <w:tcW w:w="1522" w:type="dxa"/>
            <w:vAlign w:val="center"/>
          </w:tcPr>
          <w:p>
            <w:pPr>
              <w:jc w:val="center"/>
              <w:rPr>
                <w:rFonts w:hint="eastAsia"/>
                <w:szCs w:val="21"/>
              </w:rPr>
            </w:pPr>
          </w:p>
        </w:tc>
        <w:tc>
          <w:tcPr>
            <w:tcW w:w="1320" w:type="dxa"/>
            <w:vAlign w:val="center"/>
          </w:tcPr>
          <w:p>
            <w:pPr>
              <w:spacing w:line="440" w:lineRule="exact"/>
              <w:jc w:val="center"/>
              <w:rPr>
                <w:rFonts w:hint="default"/>
                <w:szCs w:val="21"/>
                <w:lang w:val="en-US" w:eastAsia="zh-CN"/>
              </w:rPr>
            </w:pPr>
          </w:p>
        </w:tc>
        <w:tc>
          <w:tcPr>
            <w:tcW w:w="1302" w:type="dxa"/>
            <w:vAlign w:val="center"/>
          </w:tcPr>
          <w:p>
            <w:pPr>
              <w:jc w:val="center"/>
              <w:rPr>
                <w:rFonts w:hint="eastAsia" w:eastAsia="宋体"/>
                <w:szCs w:val="21"/>
                <w:lang w:eastAsia="zh-CN"/>
              </w:rPr>
            </w:pPr>
          </w:p>
        </w:tc>
        <w:tc>
          <w:tcPr>
            <w:tcW w:w="1302" w:type="dxa"/>
            <w:vAlign w:val="center"/>
          </w:tcPr>
          <w:p>
            <w:pPr>
              <w:jc w:val="center"/>
              <w:rPr>
                <w:rFonts w:hint="eastAsia" w:eastAsia="宋体"/>
                <w:szCs w:val="21"/>
                <w:lang w:eastAsia="zh-CN"/>
              </w:rPr>
            </w:pP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1、干煤泥收到基低位发热量在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2．干煤泥收到基低位发热量在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3、干煤泥收到基低位发热量低于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4、干煤泥收到基全硫在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5、干煤泥收到基全水分在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6、干煤泥收到基挥发份低于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7、</w:t>
      </w:r>
      <w:r>
        <w:rPr>
          <w:rFonts w:hint="eastAsia"/>
          <w:szCs w:val="21"/>
          <w:highlight w:val="none"/>
          <w:lang w:val="en-US" w:eastAsia="zh-CN"/>
        </w:rPr>
        <w:t>干煤泥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8、</w:t>
      </w:r>
      <w:r>
        <w:rPr>
          <w:rFonts w:hint="eastAsia"/>
          <w:szCs w:val="21"/>
          <w:highlight w:val="none"/>
          <w:lang w:val="en-US" w:eastAsia="zh-CN"/>
        </w:rPr>
        <w:t>干煤泥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9、若发现某批次有石块，根据实际情况随机抽取（车拉过磅），按石块占比进行扣减：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10、</w:t>
      </w:r>
      <w:r>
        <w:rPr>
          <w:rFonts w:hint="eastAsia"/>
          <w:color w:val="FF0000"/>
          <w:szCs w:val="21"/>
          <w:lang w:val="en-US" w:eastAsia="zh-CN"/>
        </w:rPr>
        <w:t>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w:t>
      </w:r>
      <w:r>
        <w:rPr>
          <w:rFonts w:hint="eastAsia" w:asciiTheme="minorEastAsia" w:hAnsiTheme="minorEastAsia" w:cstheme="minorEastAsia"/>
          <w:b w:val="0"/>
          <w:bCs/>
          <w:sz w:val="21"/>
          <w:szCs w:val="21"/>
          <w:lang w:val="en-US"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CBA6C35"/>
    <w:rsid w:val="1D016DA7"/>
    <w:rsid w:val="1DEC291A"/>
    <w:rsid w:val="1E420D07"/>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476869"/>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2F8C4439"/>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45946"/>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10349</Words>
  <Characters>11032</Characters>
  <Lines>27</Lines>
  <Paragraphs>7</Paragraphs>
  <TotalTime>2</TotalTime>
  <ScaleCrop>false</ScaleCrop>
  <LinksUpToDate>false</LinksUpToDate>
  <CharactersWithSpaces>12409</CharactersWithSpaces>
  <Application>WPS Office_11.1.0.11278_F1E327BC-269C-435d-A152-05C5408002CA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2021-10-11T04:30:00Z</cp:lastPrinted>
  <dcterms:modified xsi:type="dcterms:W3CDTF">2021-12-28T05:20:32Z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2052-11.1.0.11278</vt:lpwstr>
  </property>
  <property fmtid="{D5CDD505-2E9C-101B-9397-08002B2CF9AE}" pid="3" name="ICV">
    <vt:lpwstr>4D88E089027743E180AF16F5B5ABF1C6</vt:lpwstr>
  </property>
</Properties>
</file>