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31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31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5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5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58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≤0.8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280" w:lineRule="exact"/>
        <w:ind w:firstLine="472" w:firstLineChars="196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hint="eastAsia" w:ascii="宋体" w:hAnsi="宋体" w:cs="宋体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spacing w:line="360" w:lineRule="exact"/>
        <w:ind w:left="1" w:firstLine="472" w:firstLineChars="196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5799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005元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600" w:firstLineChars="2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(4)</w:t>
      </w:r>
      <w:r>
        <w:rPr>
          <w:rFonts w:ascii="宋体" w:hAnsi="宋体" w:cs="宋体"/>
          <w:sz w:val="24"/>
          <w:szCs w:val="24"/>
        </w:rPr>
        <w:t xml:space="preserve"> 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01元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4999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2元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3元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车铁路服务费由卖方承担；矿区铁路运费、国铁服务费由买方在煤款中扣减纳。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hint="default" w:ascii="宋体" w:eastAsia="宋体"/>
          <w:sz w:val="28"/>
          <w:szCs w:val="28"/>
          <w:u w:val="thick"/>
          <w:lang w:val="en-US" w:eastAsia="zh-CN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</w:t>
      </w:r>
      <w:r>
        <w:rPr>
          <w:rFonts w:hint="eastAsia" w:ascii="宋体" w:hAnsi="宋体" w:cs="宋体"/>
          <w:sz w:val="28"/>
          <w:szCs w:val="28"/>
          <w:lang w:val="en-US" w:eastAsia="zh-CN"/>
        </w:rPr>
        <w:t>-2021-10-5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  <w:bookmarkStart w:id="0" w:name="_GoBack"/>
      <w:bookmarkEnd w:id="0"/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thick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动力煤（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≥2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  <w:lang w:val="en-US" w:eastAsia="zh-CN"/>
        </w:rPr>
        <w:t>5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 2021年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日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86D5270"/>
    <w:rsid w:val="0AC91E74"/>
    <w:rsid w:val="0BF21F31"/>
    <w:rsid w:val="0FAA1C7C"/>
    <w:rsid w:val="14705F56"/>
    <w:rsid w:val="1CCB2727"/>
    <w:rsid w:val="2C0D1124"/>
    <w:rsid w:val="2FDD1B5F"/>
    <w:rsid w:val="36233994"/>
    <w:rsid w:val="38366910"/>
    <w:rsid w:val="39064513"/>
    <w:rsid w:val="395B5E0D"/>
    <w:rsid w:val="3F1F796D"/>
    <w:rsid w:val="40305427"/>
    <w:rsid w:val="440C046F"/>
    <w:rsid w:val="45F343BD"/>
    <w:rsid w:val="513136FF"/>
    <w:rsid w:val="5A3763F5"/>
    <w:rsid w:val="5DEF06EB"/>
    <w:rsid w:val="5F140F2D"/>
    <w:rsid w:val="62075E6C"/>
    <w:rsid w:val="6E633C33"/>
    <w:rsid w:val="74886521"/>
    <w:rsid w:val="74D406C4"/>
    <w:rsid w:val="771D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455</Words>
  <Characters>2598</Characters>
  <Lines>21</Lines>
  <Paragraphs>6</Paragraphs>
  <TotalTime>1</TotalTime>
  <ScaleCrop>false</ScaleCrop>
  <LinksUpToDate>false</LinksUpToDate>
  <CharactersWithSpaces>3047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Administrator</dc:creator>
  <cp:lastModifiedBy>Administrator</cp:lastModifiedBy>
  <cp:lastPrinted>2021-10-14T08:21:00Z</cp:lastPrinted>
  <dcterms:modified xsi:type="dcterms:W3CDTF">2021-10-19T02:02:08Z</dcterms:modified>
  <dc:title>煤炭（省外火运）采购合同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