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2021年</w:t>
      </w:r>
      <w:r>
        <w:rPr>
          <w:rFonts w:hint="eastAsia" w:ascii="楷体" w:hAnsi="楷体" w:eastAsia="楷体" w:cs="楷体"/>
          <w:sz w:val="32"/>
          <w:szCs w:val="32"/>
          <w:lang w:val="en-US" w:eastAsia="zh-CN"/>
        </w:rPr>
        <w:t>9</w:t>
      </w:r>
      <w:r>
        <w:rPr>
          <w:rFonts w:hint="eastAsia" w:ascii="楷体" w:hAnsi="楷体" w:eastAsia="楷体" w:cs="楷体"/>
          <w:sz w:val="32"/>
          <w:szCs w:val="32"/>
        </w:rPr>
        <w:t>月</w:t>
      </w:r>
      <w:r>
        <w:rPr>
          <w:rFonts w:hint="eastAsia" w:ascii="楷体" w:hAnsi="楷体" w:eastAsia="楷体" w:cs="楷体"/>
          <w:sz w:val="32"/>
          <w:szCs w:val="32"/>
          <w:lang w:val="en-US" w:eastAsia="zh-CN"/>
        </w:rPr>
        <w:t>6日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867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070"/>
        <w:gridCol w:w="1905"/>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07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2</w:t>
            </w:r>
            <w:bookmarkStart w:id="0" w:name="_GoBack"/>
            <w:bookmarkEnd w:id="0"/>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07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val="en-US" w:eastAsia="zh-CN"/>
              </w:rPr>
              <w:t>4500（±200）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≤0.6%</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20-30%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905"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10000</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5000</w:t>
            </w: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rPr>
              <w:t>10000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eastAsia="zh-CN"/>
        </w:rPr>
        <w:t>最小</w:t>
      </w:r>
      <w:r>
        <w:rPr>
          <w:rFonts w:hint="eastAsia" w:ascii="楷体" w:hAnsi="楷体" w:eastAsia="楷体" w:cs="楷体"/>
          <w:color w:val="FF0000"/>
          <w:sz w:val="28"/>
          <w:szCs w:val="28"/>
        </w:rPr>
        <w:t xml:space="preserve">为5000吨。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交货时间：交货时间为2021年</w:t>
      </w:r>
      <w:r>
        <w:rPr>
          <w:rFonts w:hint="eastAsia" w:ascii="楷体" w:hAnsi="楷体" w:eastAsia="楷体" w:cs="楷体"/>
          <w:color w:val="FF0000"/>
          <w:sz w:val="28"/>
          <w:szCs w:val="28"/>
          <w:lang w:val="en-US" w:eastAsia="zh-CN"/>
        </w:rPr>
        <w:t>9</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20</w:t>
      </w:r>
      <w:r>
        <w:rPr>
          <w:rFonts w:hint="eastAsia" w:ascii="楷体" w:hAnsi="楷体" w:eastAsia="楷体" w:cs="楷体"/>
          <w:color w:val="FF0000"/>
          <w:sz w:val="28"/>
          <w:szCs w:val="28"/>
        </w:rPr>
        <w:t>日－2021年</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日 (具体每批次到货时间及数量以需方通知为准)，逾期需方有权拒收。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 xml:space="preserve"> 09</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08</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14</w:t>
      </w:r>
      <w:r>
        <w:rPr>
          <w:rFonts w:hint="eastAsia" w:ascii="楷体" w:hAnsi="楷体" w:eastAsia="楷体" w:cs="楷体"/>
          <w:color w:val="2A2A2A"/>
          <w:sz w:val="28"/>
          <w:szCs w:val="28"/>
          <w:highlight w:val="yellow"/>
          <w:u w:val="single"/>
        </w:rPr>
        <w:t xml:space="preserve"> 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20元/吨</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中标单位投标保证金自动转为</w:t>
      </w:r>
      <w:r>
        <w:rPr>
          <w:rFonts w:hint="eastAsia" w:ascii="楷体" w:hAnsi="楷体" w:eastAsia="楷体" w:cs="楷体"/>
          <w:b/>
          <w:bCs/>
          <w:sz w:val="28"/>
          <w:szCs w:val="28"/>
        </w:rPr>
        <w:t>合同履约保证金，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 xml:space="preserve"> 09</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 xml:space="preserve"> 08</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14</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spacing w:line="360" w:lineRule="auto"/>
        <w:jc w:val="center"/>
        <w:rPr>
          <w:rFonts w:hint="eastAsia" w:ascii="楷体" w:hAnsi="楷体" w:eastAsia="楷体" w:cs="楷体"/>
          <w:sz w:val="24"/>
          <w:szCs w:val="24"/>
        </w:rPr>
      </w:pPr>
    </w:p>
    <w:p>
      <w:pPr>
        <w:spacing w:line="360" w:lineRule="auto"/>
        <w:jc w:val="center"/>
        <w:rPr>
          <w:rFonts w:hint="eastAsia" w:ascii="楷体" w:hAnsi="楷体" w:eastAsia="楷体" w:cs="楷体"/>
          <w:sz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F4378"/>
    <w:rsid w:val="0301143E"/>
    <w:rsid w:val="03533CCF"/>
    <w:rsid w:val="03B32348"/>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D472502"/>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25E2F50"/>
    <w:rsid w:val="33741899"/>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997520"/>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15</TotalTime>
  <ScaleCrop>false</ScaleCrop>
  <LinksUpToDate>false</LinksUpToDate>
  <CharactersWithSpaces>8385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2021-09-06T06:05:52Z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4D88E089027743E180AF16F5B5ABF1C6</vt:lpwstr>
  </property>
</Properties>
</file>