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6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1、电厂用煤炭：烟煤、蒙煤、低卡烟煤、贫瘦煤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9408"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63"/>
        <w:gridCol w:w="1700"/>
        <w:gridCol w:w="1867"/>
        <w:gridCol w:w="166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1863"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17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8"/>
                <w:szCs w:val="28"/>
                <w:lang w:val="en-US" w:eastAsia="zh-CN"/>
              </w:rPr>
              <w:t>烟煤</w:t>
            </w:r>
          </w:p>
        </w:tc>
        <w:tc>
          <w:tcPr>
            <w:tcW w:w="1867"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default" w:ascii="楷体" w:hAnsi="楷体" w:eastAsia="楷体" w:cs="楷体"/>
                <w:color w:val="FF0000"/>
                <w:sz w:val="24"/>
                <w:szCs w:val="24"/>
                <w:lang w:val="en-US" w:eastAsia="zh-CN"/>
              </w:rPr>
            </w:pPr>
            <w:r>
              <w:rPr>
                <w:rFonts w:hint="eastAsia" w:ascii="楷体" w:hAnsi="楷体" w:eastAsia="楷体" w:cs="Times New Roman"/>
                <w:color w:val="FF0000"/>
                <w:sz w:val="28"/>
                <w:szCs w:val="28"/>
                <w:lang w:val="en-US" w:eastAsia="zh-CN"/>
              </w:rPr>
              <w:t>蒙煤</w:t>
            </w:r>
          </w:p>
        </w:tc>
        <w:tc>
          <w:tcPr>
            <w:tcW w:w="1667"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default" w:ascii="楷体" w:hAnsi="楷体" w:eastAsia="楷体" w:cs="楷体"/>
                <w:color w:val="FF0000"/>
                <w:sz w:val="24"/>
                <w:szCs w:val="24"/>
                <w:lang w:val="en-US" w:eastAsia="zh-CN"/>
              </w:rPr>
            </w:pPr>
            <w:r>
              <w:rPr>
                <w:rFonts w:hint="eastAsia" w:ascii="楷体" w:hAnsi="楷体" w:eastAsia="楷体" w:cs="Times New Roman"/>
                <w:color w:val="FF0000"/>
                <w:sz w:val="28"/>
                <w:szCs w:val="28"/>
                <w:lang w:val="en-US" w:eastAsia="zh-CN"/>
              </w:rPr>
              <w:t>低卡烟煤</w:t>
            </w:r>
          </w:p>
        </w:tc>
        <w:tc>
          <w:tcPr>
            <w:tcW w:w="1667"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eastAsia" w:ascii="楷体" w:hAnsi="楷体" w:eastAsia="楷体" w:cs="楷体"/>
                <w:color w:val="FF0000"/>
                <w:sz w:val="28"/>
                <w:szCs w:val="28"/>
                <w:lang w:val="en-US" w:eastAsia="zh-CN"/>
              </w:rPr>
            </w:pPr>
            <w:r>
              <w:rPr>
                <w:rFonts w:hint="eastAsia" w:ascii="楷体" w:hAnsi="楷体" w:eastAsia="楷体" w:cs="Times New Roman"/>
                <w:color w:val="FF0000"/>
                <w:sz w:val="28"/>
                <w:szCs w:val="28"/>
                <w:lang w:val="en-US" w:eastAsia="zh-CN"/>
              </w:rPr>
              <w:t>贫瘦煤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186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7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zh-CN"/>
              </w:rPr>
              <w:t>5000(+100,-300)</w:t>
            </w:r>
          </w:p>
        </w:tc>
        <w:tc>
          <w:tcPr>
            <w:tcW w:w="1867"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4800-5200</w:t>
            </w:r>
          </w:p>
        </w:tc>
        <w:tc>
          <w:tcPr>
            <w:tcW w:w="1667" w:type="dxa"/>
            <w:tcMar>
              <w:top w:w="0" w:type="dxa"/>
              <w:left w:w="108" w:type="dxa"/>
              <w:bottom w:w="0" w:type="dxa"/>
              <w:right w:w="108" w:type="dxa"/>
            </w:tcMar>
            <w:vAlign w:val="center"/>
          </w:tcPr>
          <w:p>
            <w:pPr>
              <w:autoSpaceDE w:val="0"/>
              <w:autoSpaceDN w:val="0"/>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4200-4500</w:t>
            </w:r>
          </w:p>
        </w:tc>
        <w:tc>
          <w:tcPr>
            <w:tcW w:w="1667"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sz w:val="28"/>
                <w:szCs w:val="28"/>
                <w:lang w:val="zh-CN"/>
              </w:rPr>
            </w:pPr>
            <w:r>
              <w:rPr>
                <w:rFonts w:hint="eastAsia" w:ascii="楷体" w:hAnsi="楷体" w:eastAsia="楷体" w:cs="楷体"/>
                <w:color w:val="FF0000"/>
                <w:sz w:val="28"/>
                <w:szCs w:val="28"/>
                <w:lang w:val="zh-CN"/>
              </w:rPr>
              <w:t>5000(+</w:t>
            </w:r>
            <w:r>
              <w:rPr>
                <w:rFonts w:hint="eastAsia" w:ascii="楷体" w:hAnsi="楷体" w:eastAsia="楷体" w:cs="楷体"/>
                <w:color w:val="FF0000"/>
                <w:sz w:val="28"/>
                <w:szCs w:val="28"/>
                <w:lang w:val="en-US" w:eastAsia="zh-CN"/>
              </w:rPr>
              <w:t>3</w:t>
            </w:r>
            <w:r>
              <w:rPr>
                <w:rFonts w:hint="eastAsia" w:ascii="楷体" w:hAnsi="楷体" w:eastAsia="楷体" w:cs="楷体"/>
                <w:color w:val="FF0000"/>
                <w:sz w:val="28"/>
                <w:szCs w:val="28"/>
                <w:lang w:val="zh-CN"/>
              </w:rPr>
              <w:t>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186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7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≤1.0%</w:t>
            </w:r>
          </w:p>
        </w:tc>
        <w:tc>
          <w:tcPr>
            <w:tcW w:w="18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≤0.6%</w:t>
            </w:r>
          </w:p>
        </w:tc>
        <w:tc>
          <w:tcPr>
            <w:tcW w:w="16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≤1.0%</w:t>
            </w: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186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7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22-28%</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≤15%</w:t>
            </w: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≤32%</w:t>
            </w: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186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17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≤11%</w:t>
            </w:r>
          </w:p>
        </w:tc>
        <w:tc>
          <w:tcPr>
            <w:tcW w:w="18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w:t>
            </w:r>
          </w:p>
        </w:tc>
        <w:tc>
          <w:tcPr>
            <w:tcW w:w="16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≤11%</w:t>
            </w: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186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cyan"/>
                <w:lang w:val="en-US" w:eastAsia="zh-CN"/>
              </w:rPr>
            </w:pPr>
            <w:r>
              <w:rPr>
                <w:rFonts w:hint="eastAsia" w:ascii="楷体" w:hAnsi="楷体" w:eastAsia="楷体" w:cs="楷体"/>
                <w:color w:val="FF0000"/>
                <w:sz w:val="24"/>
                <w:szCs w:val="24"/>
                <w:highlight w:val="cyan"/>
                <w:lang w:val="en-US" w:eastAsia="zh-CN"/>
              </w:rPr>
              <w:t>收到基外水</w:t>
            </w:r>
          </w:p>
        </w:tc>
        <w:tc>
          <w:tcPr>
            <w:tcW w:w="17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highlight w:val="cyan"/>
                <w:lang w:val="en-US" w:eastAsia="zh-CN"/>
              </w:rPr>
              <w:t>＜9%</w:t>
            </w:r>
          </w:p>
        </w:tc>
        <w:tc>
          <w:tcPr>
            <w:tcW w:w="18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highlight w:val="cyan"/>
                <w:lang w:val="en-US" w:eastAsia="zh-CN"/>
              </w:rPr>
              <w:t>≤10%</w:t>
            </w:r>
          </w:p>
        </w:tc>
        <w:tc>
          <w:tcPr>
            <w:tcW w:w="16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32"/>
                <w:szCs w:val="32"/>
                <w:highlight w:val="none"/>
                <w:lang w:val="en-US" w:eastAsia="zh-CN" w:bidi="ar-SA"/>
              </w:rPr>
            </w:pPr>
          </w:p>
        </w:tc>
        <w:tc>
          <w:tcPr>
            <w:tcW w:w="16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32"/>
                <w:szCs w:val="3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186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17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20-30%</w:t>
            </w: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w:t>
            </w:r>
          </w:p>
        </w:tc>
        <w:tc>
          <w:tcPr>
            <w:tcW w:w="1667" w:type="dxa"/>
            <w:tcMar>
              <w:top w:w="0" w:type="dxa"/>
              <w:left w:w="108" w:type="dxa"/>
              <w:bottom w:w="0" w:type="dxa"/>
              <w:right w:w="108" w:type="dxa"/>
            </w:tcMar>
            <w:vAlign w:val="center"/>
          </w:tcPr>
          <w:p>
            <w:pPr>
              <w:spacing w:line="240" w:lineRule="auto"/>
              <w:jc w:val="center"/>
              <w:rPr>
                <w:rFonts w:hint="default" w:ascii="楷体" w:hAnsi="楷体" w:eastAsia="楷体" w:cs="楷体"/>
                <w:i w:val="0"/>
                <w:color w:val="FF0000"/>
                <w:kern w:val="0"/>
                <w:sz w:val="28"/>
                <w:szCs w:val="28"/>
                <w:u w:val="none"/>
                <w:lang w:val="en-US" w:eastAsia="zh-CN" w:bidi="ar"/>
              </w:rPr>
            </w:pPr>
            <w:r>
              <w:rPr>
                <w:rFonts w:hint="eastAsia" w:ascii="楷体" w:hAnsi="楷体" w:eastAsia="楷体" w:cs="楷体"/>
                <w:i w:val="0"/>
                <w:color w:val="FF0000"/>
                <w:kern w:val="0"/>
                <w:sz w:val="28"/>
                <w:szCs w:val="28"/>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186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焦渣特性</w:t>
            </w:r>
          </w:p>
        </w:tc>
        <w:tc>
          <w:tcPr>
            <w:tcW w:w="17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highlight w:val="cyan"/>
                <w:lang w:val="en-US" w:eastAsia="zh-CN"/>
              </w:rPr>
              <w:t>4</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highlight w:val="cyan"/>
                <w:lang w:val="en-US" w:eastAsia="zh-CN"/>
              </w:rPr>
              <w:t>4</w:t>
            </w: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highlight w:val="cyan"/>
                <w:lang w:val="en-US" w:eastAsia="zh-CN"/>
              </w:rPr>
              <w:t>4</w:t>
            </w: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highlight w:val="cyan"/>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186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17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186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17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c>
          <w:tcPr>
            <w:tcW w:w="16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16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烟煤：2021年6月30日前送5000吨。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蒙煤：2021年6月25日前送3000吨。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低卡烟煤：2021年7月5日前送5000吨。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贫瘦煤：2021年7月10日前送2000吨。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5、合同格式详见附件4：《煤炭购销合同（烟煤、蒙煤、低卡烟煤、贫瘦煤）》。</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6 </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20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12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6</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 xml:space="preserve"> 20</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bookmarkStart w:id="0" w:name="_GoBack"/>
      <w:bookmarkEnd w:id="0"/>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r>
        <w:rPr>
          <w:rFonts w:hint="eastAsia"/>
          <w:szCs w:val="21"/>
          <w:lang w:eastAsia="zh-CN"/>
        </w:rPr>
        <w:t>、</w:t>
      </w:r>
      <w:r>
        <w:rPr>
          <w:rFonts w:hint="eastAsia"/>
          <w:szCs w:val="21"/>
          <w:lang w:val="en-US" w:eastAsia="zh-CN"/>
        </w:rPr>
        <w:t>贫瘦煤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蒙煤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蒙煤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highlight w:val="magenta"/>
        </w:rPr>
      </w:pPr>
      <w:r>
        <w:rPr>
          <w:rFonts w:hint="eastAsia"/>
          <w:color w:val="auto"/>
          <w:szCs w:val="21"/>
          <w:lang w:val="en-US" w:eastAsia="zh-CN"/>
        </w:rPr>
        <w:t>1、</w:t>
      </w:r>
      <w:r>
        <w:rPr>
          <w:rFonts w:hint="eastAsia" w:ascii="宋体" w:hAnsi="宋体"/>
          <w:highlight w:val="magenta"/>
        </w:rPr>
        <w:t>发热量在</w:t>
      </w:r>
      <w:r>
        <w:rPr>
          <w:rFonts w:hint="eastAsia"/>
          <w:highlight w:val="magenta"/>
        </w:rPr>
        <w:t>(5000-</w:t>
      </w:r>
      <w:r>
        <w:rPr>
          <w:rFonts w:hint="eastAsia"/>
          <w:highlight w:val="magenta"/>
          <w:lang w:val="en-US" w:eastAsia="zh-CN"/>
        </w:rPr>
        <w:t>2</w:t>
      </w:r>
      <w:r>
        <w:rPr>
          <w:rFonts w:hint="eastAsia"/>
          <w:highlight w:val="magenta"/>
        </w:rPr>
        <w:t>00)</w:t>
      </w:r>
      <w:r>
        <w:rPr>
          <w:rFonts w:hint="eastAsia" w:ascii="宋体" w:hAnsi="宋体"/>
          <w:highlight w:val="magenta"/>
        </w:rPr>
        <w:t>（含）～（</w:t>
      </w:r>
      <w:r>
        <w:rPr>
          <w:rFonts w:hint="eastAsia"/>
          <w:highlight w:val="magenta"/>
        </w:rPr>
        <w:t>5000+</w:t>
      </w:r>
      <w:r>
        <w:rPr>
          <w:rFonts w:hint="eastAsia"/>
          <w:highlight w:val="magenta"/>
          <w:lang w:val="en-US" w:eastAsia="zh-CN"/>
        </w:rPr>
        <w:t>2</w:t>
      </w:r>
      <w:r>
        <w:rPr>
          <w:rFonts w:hint="eastAsia"/>
          <w:highlight w:val="magenta"/>
        </w:rPr>
        <w:t>00</w:t>
      </w:r>
      <w:r>
        <w:rPr>
          <w:rFonts w:hint="eastAsia" w:ascii="宋体" w:hAnsi="宋体"/>
          <w:highlight w:val="magenta"/>
        </w:rPr>
        <w:t>）</w:t>
      </w:r>
      <w:r>
        <w:rPr>
          <w:rFonts w:hint="eastAsia"/>
          <w:highlight w:val="magenta"/>
        </w:rPr>
        <w:t>Kcal/Kg</w:t>
      </w:r>
      <w:r>
        <w:rPr>
          <w:rFonts w:hint="eastAsia" w:ascii="宋体" w:hAnsi="宋体"/>
          <w:highlight w:val="magenta"/>
        </w:rPr>
        <w:t>（含）以上的，距离</w:t>
      </w:r>
      <w:r>
        <w:rPr>
          <w:rFonts w:hint="eastAsia"/>
          <w:highlight w:val="magenta"/>
        </w:rPr>
        <w:t>5000 Kcal/Kg</w:t>
      </w:r>
      <w:r>
        <w:rPr>
          <w:rFonts w:hint="eastAsia" w:ascii="宋体" w:hAnsi="宋体"/>
          <w:highlight w:val="magenta"/>
        </w:rPr>
        <w:t>每增加或减少</w:t>
      </w:r>
      <w:r>
        <w:rPr>
          <w:rFonts w:hint="eastAsia"/>
          <w:highlight w:val="magenta"/>
        </w:rPr>
        <w:t>1 Kcal/Kg</w:t>
      </w:r>
      <w:r>
        <w:rPr>
          <w:rFonts w:hint="eastAsia" w:ascii="宋体" w:hAnsi="宋体"/>
          <w:highlight w:val="magenta"/>
        </w:rPr>
        <w:t>调增或调扣（基准价</w:t>
      </w:r>
      <w:r>
        <w:rPr>
          <w:rFonts w:hint="eastAsia"/>
          <w:highlight w:val="magenta"/>
        </w:rPr>
        <w:t>/5000</w:t>
      </w:r>
      <w:r>
        <w:rPr>
          <w:rFonts w:hint="eastAsia" w:ascii="宋体" w:hAnsi="宋体"/>
          <w:highlight w:val="magenta"/>
        </w:rPr>
        <w:t>）元</w:t>
      </w:r>
      <w:r>
        <w:rPr>
          <w:rFonts w:hint="eastAsia"/>
          <w:highlight w:val="magenta"/>
        </w:rPr>
        <w:t>/</w:t>
      </w:r>
      <w:r>
        <w:rPr>
          <w:rFonts w:hint="eastAsia" w:ascii="宋体" w:hAnsi="宋体"/>
          <w:highlight w:val="magenta"/>
        </w:rPr>
        <w:t>吨；发热量在</w:t>
      </w:r>
      <w:r>
        <w:rPr>
          <w:rFonts w:hint="eastAsia"/>
          <w:highlight w:val="magenta"/>
        </w:rPr>
        <w:t>(5000-</w:t>
      </w:r>
      <w:r>
        <w:rPr>
          <w:rFonts w:hint="eastAsia"/>
          <w:highlight w:val="magenta"/>
          <w:lang w:val="en-US" w:eastAsia="zh-CN"/>
        </w:rPr>
        <w:t>2</w:t>
      </w:r>
      <w:r>
        <w:rPr>
          <w:rFonts w:hint="eastAsia"/>
          <w:highlight w:val="magenta"/>
        </w:rPr>
        <w:t>00)Kcal/Kg</w:t>
      </w:r>
      <w:r>
        <w:rPr>
          <w:rFonts w:hint="eastAsia" w:ascii="宋体" w:hAnsi="宋体"/>
          <w:highlight w:val="magenta"/>
        </w:rPr>
        <w:t>以下的，扣款（基准价</w:t>
      </w:r>
      <w:r>
        <w:rPr>
          <w:rFonts w:hint="eastAsia"/>
          <w:highlight w:val="magenta"/>
        </w:rPr>
        <w:t>/5000 *</w:t>
      </w:r>
      <w:r>
        <w:rPr>
          <w:rFonts w:hint="eastAsia"/>
          <w:highlight w:val="magenta"/>
          <w:lang w:val="en-US" w:eastAsia="zh-CN"/>
        </w:rPr>
        <w:t>2</w:t>
      </w:r>
      <w:r>
        <w:rPr>
          <w:rFonts w:hint="eastAsia"/>
          <w:highlight w:val="magenta"/>
        </w:rPr>
        <w:t>00</w:t>
      </w:r>
      <w:r>
        <w:rPr>
          <w:rFonts w:hint="eastAsia" w:ascii="宋体" w:hAnsi="宋体"/>
          <w:highlight w:val="magenta"/>
        </w:rPr>
        <w:t>）元</w:t>
      </w:r>
      <w:r>
        <w:rPr>
          <w:rFonts w:hint="eastAsia"/>
          <w:highlight w:val="magenta"/>
        </w:rPr>
        <w:t>/</w:t>
      </w:r>
      <w:r>
        <w:rPr>
          <w:rFonts w:hint="eastAsia" w:ascii="宋体" w:hAnsi="宋体"/>
          <w:highlight w:val="magenta"/>
        </w:rPr>
        <w:t>吨后距离</w:t>
      </w:r>
      <w:r>
        <w:rPr>
          <w:rFonts w:hint="eastAsia"/>
          <w:highlight w:val="magenta"/>
        </w:rPr>
        <w:t>(5000-</w:t>
      </w:r>
      <w:r>
        <w:rPr>
          <w:rFonts w:hint="eastAsia"/>
          <w:highlight w:val="magenta"/>
          <w:lang w:val="en-US" w:eastAsia="zh-CN"/>
        </w:rPr>
        <w:t>2</w:t>
      </w:r>
      <w:r>
        <w:rPr>
          <w:rFonts w:hint="eastAsia"/>
          <w:highlight w:val="magenta"/>
        </w:rPr>
        <w:t>00)Kcal/Kg</w:t>
      </w:r>
      <w:r>
        <w:rPr>
          <w:rFonts w:hint="eastAsia" w:ascii="宋体" w:hAnsi="宋体"/>
          <w:highlight w:val="magenta"/>
        </w:rPr>
        <w:t>每少</w:t>
      </w:r>
      <w:r>
        <w:rPr>
          <w:rFonts w:hint="eastAsia"/>
          <w:highlight w:val="magenta"/>
        </w:rPr>
        <w:t>1 Kcal/Kg</w:t>
      </w:r>
      <w:r>
        <w:rPr>
          <w:rFonts w:hint="eastAsia" w:ascii="宋体" w:hAnsi="宋体"/>
          <w:highlight w:val="magenta"/>
        </w:rPr>
        <w:t>扣（基准价</w:t>
      </w:r>
      <w:r>
        <w:rPr>
          <w:rFonts w:hint="eastAsia"/>
          <w:highlight w:val="magenta"/>
        </w:rPr>
        <w:t>/5000 *2</w:t>
      </w:r>
      <w:r>
        <w:rPr>
          <w:rFonts w:hint="eastAsia" w:ascii="宋体" w:hAnsi="宋体"/>
          <w:highlight w:val="magenta"/>
        </w:rPr>
        <w:t>）元</w:t>
      </w:r>
      <w:r>
        <w:rPr>
          <w:rFonts w:hint="eastAsia"/>
          <w:highlight w:val="magenta"/>
        </w:rPr>
        <w:t>/</w:t>
      </w:r>
      <w:r>
        <w:rPr>
          <w:rFonts w:hint="eastAsia" w:ascii="宋体" w:hAnsi="宋体"/>
          <w:highlight w:val="magenta"/>
        </w:rPr>
        <w:t>吨；收到煤炭的基低位发热量低于</w:t>
      </w:r>
      <w:r>
        <w:rPr>
          <w:rFonts w:hint="eastAsia"/>
          <w:highlight w:val="magenta"/>
        </w:rPr>
        <w:t>(5000-</w:t>
      </w:r>
      <w:r>
        <w:rPr>
          <w:rFonts w:hint="eastAsia"/>
          <w:highlight w:val="magenta"/>
          <w:lang w:val="en-US" w:eastAsia="zh-CN"/>
        </w:rPr>
        <w:t>5</w:t>
      </w:r>
      <w:r>
        <w:rPr>
          <w:rFonts w:hint="eastAsia"/>
          <w:highlight w:val="magenta"/>
        </w:rPr>
        <w:t>00)Kcal/Kg</w:t>
      </w:r>
      <w:r>
        <w:rPr>
          <w:rFonts w:hint="eastAsia" w:ascii="宋体" w:hAnsi="宋体"/>
          <w:highlight w:val="magenta"/>
        </w:rPr>
        <w:t>时，需方有权拒收或按</w:t>
      </w:r>
      <w:r>
        <w:rPr>
          <w:rFonts w:hint="eastAsia"/>
          <w:highlight w:val="magenta"/>
        </w:rPr>
        <w:t>80</w:t>
      </w:r>
      <w:r>
        <w:rPr>
          <w:rFonts w:hint="eastAsia" w:ascii="宋体" w:hAnsi="宋体"/>
          <w:highlight w:val="magenta"/>
        </w:rPr>
        <w:t>元</w:t>
      </w:r>
      <w:r>
        <w:rPr>
          <w:rFonts w:hint="eastAsia"/>
          <w:highlight w:val="magenta"/>
        </w:rPr>
        <w:t>/</w:t>
      </w:r>
      <w:r>
        <w:rPr>
          <w:rFonts w:hint="eastAsia" w:ascii="宋体" w:hAnsi="宋体"/>
          <w:highlight w:val="magenta"/>
        </w:rPr>
        <w:t>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5、收到基灰份＞15%时，按每高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低卡烟煤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低卡烟煤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w:t>
      </w:r>
      <w:r>
        <w:rPr>
          <w:rFonts w:hint="eastAsia"/>
          <w:szCs w:val="21"/>
          <w:highlight w:val="magenta"/>
          <w:u w:val="single"/>
          <w:lang w:val="en-US" w:eastAsia="zh-CN"/>
        </w:rPr>
        <w:t xml:space="preserve"> 4500 </w:t>
      </w:r>
      <w:r>
        <w:rPr>
          <w:rFonts w:hint="eastAsia"/>
          <w:szCs w:val="21"/>
          <w:u w:val="single"/>
          <w:lang w:val="en-US" w:eastAsia="zh-CN"/>
        </w:rPr>
        <w:t xml:space="preserve">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highlight w:val="magenta"/>
          <w:lang w:val="en-US" w:eastAsia="zh-CN"/>
        </w:rPr>
      </w:pPr>
      <w:r>
        <w:rPr>
          <w:rFonts w:hint="eastAsia"/>
          <w:color w:val="auto"/>
          <w:szCs w:val="21"/>
          <w:highlight w:val="magenta"/>
          <w:lang w:val="en-US" w:eastAsia="zh-CN"/>
        </w:rPr>
        <w:t>1、收到基低位发热量在4200-4500Kcal/Kg（含）以上的，按照每大卡（基准价/4500）结算；发热量在4200Kcal/Kg以下的，扣款（基准价/4500 *300） 元/吨后距离4200cal/Kg每少1 Kcal/Kg扣（基准价/4500 *2）元/吨；收到煤炭的基低位发热量低于4000Kcal/Kg时，需方有权拒收或按80元/吨计算煤价。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5、收到基灰份</w:t>
      </w:r>
      <w:r>
        <w:rPr>
          <w:rFonts w:hint="eastAsia"/>
          <w:color w:val="auto"/>
          <w:szCs w:val="21"/>
          <w:highlight w:val="magenta"/>
          <w:lang w:val="en-US" w:eastAsia="zh-CN"/>
        </w:rPr>
        <w:t>＞32%</w:t>
      </w:r>
      <w:r>
        <w:rPr>
          <w:rFonts w:hint="eastAsia"/>
          <w:color w:val="auto"/>
          <w:szCs w:val="21"/>
          <w:highlight w:val="cyan"/>
          <w:lang w:val="en-US" w:eastAsia="zh-CN"/>
        </w:rPr>
        <w:t>时，按每高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贫瘦煤）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r>
        <w:rPr>
          <w:rFonts w:hint="eastAsia"/>
          <w:szCs w:val="21"/>
          <w:lang w:eastAsia="zh-CN"/>
        </w:rPr>
        <w:t>、</w:t>
      </w:r>
      <w:r>
        <w:rPr>
          <w:rFonts w:hint="eastAsia"/>
          <w:szCs w:val="21"/>
          <w:lang w:val="en-US" w:eastAsia="zh-CN"/>
        </w:rPr>
        <w:t>贫瘦煤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1、收到基低位发热量在（Q+300）Kcal/Kg（含）以上的，按照（基准价/Q*（Q+100））结算；发热量在(Q-300)（含）～（Q+300）Kcal/Kg之间，距离Q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DA1C47"/>
    <w:rsid w:val="04E16B35"/>
    <w:rsid w:val="04FB6FB3"/>
    <w:rsid w:val="0577780E"/>
    <w:rsid w:val="05B125A8"/>
    <w:rsid w:val="05DA274A"/>
    <w:rsid w:val="060B263B"/>
    <w:rsid w:val="063A2CFC"/>
    <w:rsid w:val="066668C4"/>
    <w:rsid w:val="06C86BB9"/>
    <w:rsid w:val="06D71D3F"/>
    <w:rsid w:val="076E25D3"/>
    <w:rsid w:val="07E3292D"/>
    <w:rsid w:val="07F20B82"/>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A21D9D"/>
    <w:rsid w:val="12C72BE9"/>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E81A8A"/>
    <w:rsid w:val="24104196"/>
    <w:rsid w:val="24526400"/>
    <w:rsid w:val="24575371"/>
    <w:rsid w:val="245C00D7"/>
    <w:rsid w:val="249C5995"/>
    <w:rsid w:val="25003401"/>
    <w:rsid w:val="25280DBD"/>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F4400B"/>
    <w:rsid w:val="360D4F0E"/>
    <w:rsid w:val="361C0D70"/>
    <w:rsid w:val="361F29FA"/>
    <w:rsid w:val="36E80AB3"/>
    <w:rsid w:val="36F365A1"/>
    <w:rsid w:val="3759485F"/>
    <w:rsid w:val="37614194"/>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2B0177"/>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70C1F77"/>
    <w:rsid w:val="573C2390"/>
    <w:rsid w:val="579E0BA7"/>
    <w:rsid w:val="57A651B0"/>
    <w:rsid w:val="58222F24"/>
    <w:rsid w:val="5855648D"/>
    <w:rsid w:val="58CC04A3"/>
    <w:rsid w:val="58F91632"/>
    <w:rsid w:val="58FD36E0"/>
    <w:rsid w:val="590D2633"/>
    <w:rsid w:val="593A38FA"/>
    <w:rsid w:val="59486EBD"/>
    <w:rsid w:val="5A0E6161"/>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F2282D"/>
    <w:rsid w:val="64002C11"/>
    <w:rsid w:val="64472517"/>
    <w:rsid w:val="64BD52EA"/>
    <w:rsid w:val="652427C9"/>
    <w:rsid w:val="657F7CA6"/>
    <w:rsid w:val="65913AB2"/>
    <w:rsid w:val="65B12981"/>
    <w:rsid w:val="65EA7496"/>
    <w:rsid w:val="66561F6D"/>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49185E"/>
    <w:rsid w:val="6C495018"/>
    <w:rsid w:val="6C5A1A48"/>
    <w:rsid w:val="6C877BA8"/>
    <w:rsid w:val="6D855971"/>
    <w:rsid w:val="6DF51FDA"/>
    <w:rsid w:val="6E0E486C"/>
    <w:rsid w:val="6E2C2815"/>
    <w:rsid w:val="6E473D9A"/>
    <w:rsid w:val="6E8A70E6"/>
    <w:rsid w:val="6F017FA5"/>
    <w:rsid w:val="6F122B74"/>
    <w:rsid w:val="6FAF53B1"/>
    <w:rsid w:val="70281960"/>
    <w:rsid w:val="708462B8"/>
    <w:rsid w:val="70CE33F4"/>
    <w:rsid w:val="70FC2D9A"/>
    <w:rsid w:val="7158016B"/>
    <w:rsid w:val="71654E5B"/>
    <w:rsid w:val="717864A4"/>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1</TotalTime>
  <ScaleCrop>false</ScaleCrop>
  <LinksUpToDate>false</LinksUpToDate>
  <CharactersWithSpaces>3821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2021-06-17T07:25:00Z</cp:lastPrinted>
  <dcterms:modified xsi:type="dcterms:W3CDTF">2021-06-18T00:12:38Z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4D88E089027743E180AF16F5B5ABF1C6</vt:lpwstr>
  </property>
</Properties>
</file>