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（2020年第</w:t>
      </w:r>
      <w:r w:rsidR="0027412E">
        <w:rPr>
          <w:rFonts w:ascii="宋体" w:hAnsi="宋体" w:cs="仿宋_GB2312" w:hint="eastAsia"/>
          <w:b/>
          <w:bCs/>
          <w:sz w:val="24"/>
        </w:rPr>
        <w:t>4</w:t>
      </w:r>
      <w:r w:rsidR="00F8198D">
        <w:rPr>
          <w:rFonts w:ascii="宋体" w:hAnsi="宋体" w:cs="仿宋_GB2312" w:hint="eastAsia"/>
          <w:b/>
          <w:bCs/>
          <w:sz w:val="24"/>
        </w:rPr>
        <w:t>3</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8A5937">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江西新源燃料有限公司对2020年</w:t>
      </w:r>
      <w:r w:rsidR="0027412E">
        <w:rPr>
          <w:rFonts w:asciiTheme="minorEastAsia" w:eastAsiaTheme="minorEastAsia" w:hAnsiTheme="minorEastAsia" w:cs="仿宋_GB2312" w:hint="eastAsia"/>
          <w:b/>
          <w:bCs/>
          <w:sz w:val="24"/>
        </w:rPr>
        <w:t>12</w:t>
      </w:r>
      <w:r>
        <w:rPr>
          <w:rFonts w:asciiTheme="minorEastAsia" w:eastAsiaTheme="minorEastAsia" w:hAnsiTheme="minorEastAsia" w:cs="仿宋_GB2312" w:hint="eastAsia"/>
          <w:b/>
          <w:bCs/>
          <w:sz w:val="24"/>
        </w:rPr>
        <w:t>月份内贸煤（</w:t>
      </w:r>
      <w:r w:rsidR="00903D93">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CD379B">
        <w:rPr>
          <w:rFonts w:asciiTheme="minorEastAsia" w:eastAsiaTheme="minorEastAsia" w:hAnsiTheme="minorEastAsia" w:cs="仿宋_GB2312" w:hint="eastAsia"/>
          <w:b/>
          <w:bCs/>
          <w:sz w:val="24"/>
        </w:rPr>
        <w:t>,</w:t>
      </w:r>
      <w:r w:rsidR="00F8198D">
        <w:rPr>
          <w:rFonts w:asciiTheme="minorEastAsia" w:eastAsiaTheme="minorEastAsia" w:hAnsiTheme="minorEastAsia" w:cs="仿宋_GB2312" w:hint="eastAsia"/>
          <w:b/>
          <w:bCs/>
          <w:sz w:val="24"/>
        </w:rPr>
        <w:t>分为两个投标单元，每个投标单元数量为5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F8198D">
        <w:rPr>
          <w:rFonts w:asciiTheme="minorEastAsia" w:eastAsiaTheme="minorEastAsia" w:hAnsiTheme="minorEastAsia" w:cs="仿宋_GB2312" w:hint="eastAsia"/>
          <w:b/>
          <w:bCs/>
          <w:sz w:val="24"/>
        </w:rPr>
        <w:t>第一投标单元12月10日</w:t>
      </w:r>
      <w:r w:rsidR="00903D93">
        <w:rPr>
          <w:rFonts w:asciiTheme="minorEastAsia" w:eastAsiaTheme="minorEastAsia" w:hAnsiTheme="minorEastAsia" w:cs="仿宋_GB2312" w:hint="eastAsia"/>
          <w:b/>
          <w:bCs/>
          <w:sz w:val="24"/>
        </w:rPr>
        <w:t>之前</w:t>
      </w:r>
      <w:r w:rsidR="00F8198D">
        <w:rPr>
          <w:rFonts w:asciiTheme="minorEastAsia" w:eastAsiaTheme="minorEastAsia" w:hAnsiTheme="minorEastAsia" w:cs="仿宋_GB2312" w:hint="eastAsia"/>
          <w:b/>
          <w:bCs/>
          <w:sz w:val="24"/>
        </w:rPr>
        <w:t>长江口交货，第二投标单元</w:t>
      </w:r>
      <w:r w:rsidR="00903D93">
        <w:rPr>
          <w:rFonts w:asciiTheme="minorEastAsia" w:eastAsiaTheme="minorEastAsia" w:hAnsiTheme="minorEastAsia" w:cs="仿宋_GB2312" w:hint="eastAsia"/>
          <w:b/>
          <w:bCs/>
          <w:sz w:val="24"/>
        </w:rPr>
        <w:t>12月10日至</w:t>
      </w:r>
      <w:r w:rsidR="00F8198D">
        <w:rPr>
          <w:rFonts w:asciiTheme="minorEastAsia" w:eastAsiaTheme="minorEastAsia" w:hAnsiTheme="minorEastAsia" w:cs="仿宋_GB2312" w:hint="eastAsia"/>
          <w:b/>
          <w:bCs/>
          <w:sz w:val="24"/>
        </w:rPr>
        <w:t>12月15日长江口交货，交货时间请在</w:t>
      </w:r>
      <w:r w:rsidR="00B01929">
        <w:rPr>
          <w:rFonts w:asciiTheme="minorEastAsia" w:eastAsiaTheme="minorEastAsia" w:hAnsiTheme="minorEastAsia" w:cs="仿宋_GB2312" w:hint="eastAsia"/>
          <w:b/>
          <w:bCs/>
          <w:sz w:val="24"/>
        </w:rPr>
        <w:t>《</w:t>
      </w:r>
      <w:r w:rsidR="00B01929" w:rsidRPr="00B01929">
        <w:rPr>
          <w:rFonts w:asciiTheme="minorEastAsia" w:eastAsiaTheme="minorEastAsia" w:hAnsiTheme="minorEastAsia" w:cs="仿宋_GB2312" w:hint="eastAsia"/>
          <w:b/>
          <w:bCs/>
          <w:sz w:val="24"/>
        </w:rPr>
        <w:t>煤炭竞价表</w:t>
      </w:r>
      <w:r w:rsidR="00B01929">
        <w:rPr>
          <w:rFonts w:asciiTheme="minorEastAsia" w:eastAsiaTheme="minorEastAsia" w:hAnsiTheme="minorEastAsia" w:cs="仿宋_GB2312" w:hint="eastAsia"/>
          <w:b/>
          <w:bCs/>
          <w:sz w:val="24"/>
        </w:rPr>
        <w:t>》</w:t>
      </w:r>
      <w:r w:rsidR="00B01929">
        <w:rPr>
          <w:rFonts w:ascii="宋体" w:hAnsi="宋体" w:cs="仿宋_GB2312" w:hint="eastAsia"/>
          <w:b/>
          <w:bCs/>
          <w:sz w:val="24"/>
        </w:rPr>
        <w:t>交货时间</w:t>
      </w:r>
      <w:r w:rsidR="00F8198D">
        <w:rPr>
          <w:rFonts w:asciiTheme="minorEastAsia" w:eastAsiaTheme="minorEastAsia" w:hAnsiTheme="minorEastAsia" w:cs="仿宋_GB2312" w:hint="eastAsia"/>
          <w:b/>
          <w:bCs/>
          <w:sz w:val="24"/>
        </w:rPr>
        <w:t>注明</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F8198D">
        <w:rPr>
          <w:rFonts w:asciiTheme="minorEastAsia" w:eastAsiaTheme="minorEastAsia" w:hAnsiTheme="minorEastAsia" w:cs="仿宋_GB2312" w:hint="eastAsia"/>
          <w:b/>
          <w:bCs/>
          <w:sz w:val="24"/>
        </w:rPr>
        <w:t>长江口</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F8198D">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Pr="00AB44A3">
        <w:rPr>
          <w:rFonts w:asciiTheme="minorEastAsia" w:eastAsiaTheme="minorEastAsia" w:hAnsiTheme="minorEastAsia" w:cs="仿宋_GB2312" w:hint="eastAsia"/>
          <w:b/>
          <w:bCs/>
          <w:sz w:val="24"/>
          <w:szCs w:val="24"/>
          <w:highlight w:val="yellow"/>
        </w:rPr>
        <w:t>4900 ≤Qnet.ar≤ 5200大卡/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St.ar≤1 %，Mar≤</w:t>
      </w:r>
      <w:r w:rsidR="00CD379B">
        <w:rPr>
          <w:rFonts w:asciiTheme="minorEastAsia" w:eastAsiaTheme="minorEastAsia" w:hAnsiTheme="minorEastAsia" w:cs="仿宋_GB2312" w:hint="eastAsia"/>
          <w:b/>
          <w:bCs/>
          <w:sz w:val="24"/>
          <w:szCs w:val="24"/>
        </w:rPr>
        <w:t>15</w:t>
      </w:r>
      <w:r>
        <w:rPr>
          <w:rFonts w:asciiTheme="minorEastAsia" w:eastAsiaTheme="minorEastAsia" w:hAnsiTheme="minorEastAsia" w:cs="仿宋_GB2312" w:hint="eastAsia"/>
          <w:b/>
          <w:bCs/>
          <w:sz w:val="24"/>
          <w:szCs w:val="24"/>
        </w:rPr>
        <w:t>%。</w:t>
      </w:r>
    </w:p>
    <w:p w:rsidR="00A15BBB" w:rsidRDefault="001667C8" w:rsidP="00F8198D">
      <w:pPr>
        <w:pStyle w:val="1"/>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；哈式可磨系数</w:t>
      </w:r>
      <w:r w:rsidR="00B23C9C"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A15BBB" w:rsidRDefault="001667C8" w:rsidP="00F8198D">
      <w:pPr>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50</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一票含税平仓现汇价（含13%增值税）：X元</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sidR="00E70397">
        <w:rPr>
          <w:rFonts w:asciiTheme="minorEastAsia" w:eastAsiaTheme="minorEastAsia" w:hAnsiTheme="minorEastAsia" w:cs="仿宋_GB2312" w:hint="eastAsia"/>
          <w:b/>
          <w:bCs/>
          <w:sz w:val="24"/>
        </w:rPr>
        <w:t>一票</w:t>
      </w:r>
      <w:r>
        <w:rPr>
          <w:rFonts w:asciiTheme="minorEastAsia" w:eastAsiaTheme="minorEastAsia" w:hAnsiTheme="minorEastAsia" w:cs="仿宋_GB2312" w:hint="eastAsia"/>
          <w:b/>
          <w:bCs/>
          <w:sz w:val="24"/>
        </w:rPr>
        <w:t>含税平仓现汇价）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Kcal/kg时，结算煤价相应上调或下降（一票含税平仓现汇价/</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w:t>
      </w:r>
      <w:r>
        <w:rPr>
          <w:rFonts w:asciiTheme="minorEastAsia" w:eastAsiaTheme="minorEastAsia" w:hAnsiTheme="minorEastAsia" w:cs="仿宋_GB2312" w:hint="eastAsia"/>
          <w:b/>
          <w:bCs/>
          <w:sz w:val="24"/>
        </w:rPr>
        <w:lastRenderedPageBreak/>
        <w:t>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3、含硫量考核:当加权平均收到基全硫St,ar≤1.0%，不予奖罚；当加权平均收到基全硫1.0%＜St,ar≤1.5%时，减价：（St,ar-1.0%）×100×30元/吨。当加权平均收到基全硫St,ar＞1.5%时，减价：（St,ar-1.0%）×100×40元/吨。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CD379B">
        <w:rPr>
          <w:rFonts w:asciiTheme="minorEastAsia" w:eastAsiaTheme="minorEastAsia" w:hAnsiTheme="minorEastAsia" w:cs="仿宋_GB2312" w:hint="eastAsia"/>
          <w:b/>
          <w:bCs/>
          <w:sz w:val="24"/>
        </w:rPr>
        <w:t>，如遇物流调整，需配合我方调运要求</w:t>
      </w:r>
      <w:r w:rsidR="001667C8">
        <w:rPr>
          <w:rFonts w:asciiTheme="minorEastAsia" w:eastAsiaTheme="minorEastAsia" w:hAnsiTheme="minorEastAsia" w:cs="仿宋_GB2312" w:hint="eastAsia"/>
          <w:b/>
          <w:bCs/>
          <w:sz w:val="24"/>
        </w:rPr>
        <w:t>。</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截止时间：2020 年</w:t>
      </w:r>
      <w:r w:rsidR="00F8198D">
        <w:rPr>
          <w:rFonts w:asciiTheme="minorEastAsia" w:eastAsiaTheme="minorEastAsia" w:hAnsiTheme="minorEastAsia" w:cs="仿宋_GB2312" w:hint="eastAsia"/>
          <w:b/>
          <w:bCs/>
          <w:sz w:val="24"/>
        </w:rPr>
        <w:t>11</w:t>
      </w:r>
      <w:r>
        <w:rPr>
          <w:rFonts w:asciiTheme="minorEastAsia" w:eastAsiaTheme="minorEastAsia" w:hAnsiTheme="minorEastAsia" w:cs="仿宋_GB2312" w:hint="eastAsia"/>
          <w:b/>
          <w:bCs/>
          <w:sz w:val="24"/>
        </w:rPr>
        <w:t>月</w:t>
      </w:r>
      <w:r w:rsidR="00F8198D">
        <w:rPr>
          <w:rFonts w:asciiTheme="minorEastAsia" w:eastAsiaTheme="minorEastAsia" w:hAnsiTheme="minorEastAsia" w:cs="仿宋_GB2312" w:hint="eastAsia"/>
          <w:b/>
          <w:bCs/>
          <w:sz w:val="24"/>
        </w:rPr>
        <w:t>30</w:t>
      </w:r>
      <w:r>
        <w:rPr>
          <w:rFonts w:asciiTheme="minorEastAsia" w:eastAsiaTheme="minorEastAsia" w:hAnsiTheme="minorEastAsia" w:cs="仿宋_GB2312" w:hint="eastAsia"/>
          <w:b/>
          <w:bCs/>
          <w:sz w:val="24"/>
        </w:rPr>
        <w:t>日</w:t>
      </w:r>
      <w:r w:rsidR="0027412E">
        <w:rPr>
          <w:rFonts w:asciiTheme="minorEastAsia" w:eastAsiaTheme="minorEastAsia" w:hAnsiTheme="minorEastAsia" w:cs="仿宋_GB2312" w:hint="eastAsia"/>
          <w:b/>
          <w:bCs/>
          <w:sz w:val="24"/>
        </w:rPr>
        <w:t>1</w:t>
      </w:r>
      <w:r w:rsidR="00F8198D">
        <w:rPr>
          <w:rFonts w:asciiTheme="minorEastAsia" w:eastAsiaTheme="minorEastAsia" w:hAnsiTheme="minorEastAsia" w:cs="仿宋_GB2312" w:hint="eastAsia"/>
          <w:b/>
          <w:bCs/>
          <w:sz w:val="24"/>
        </w:rPr>
        <w:t>5</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金5万元，并在汇款备注里注明是竞价保证金,否则供应商报价按照作废处理。供应商参与竞价但未被采购人确认成交的，采购人按收款信息全额退还保证金（或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rsidP="00F8198D">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2020年</w:t>
      </w:r>
      <w:r w:rsidR="00CD379B">
        <w:rPr>
          <w:rFonts w:ascii="宋体" w:hAnsi="宋体" w:cs="仿宋_GB2312" w:hint="eastAsia"/>
          <w:b/>
          <w:bCs/>
          <w:sz w:val="24"/>
        </w:rPr>
        <w:t>11</w:t>
      </w:r>
      <w:r>
        <w:rPr>
          <w:rFonts w:ascii="宋体" w:hAnsi="宋体" w:cs="仿宋_GB2312" w:hint="eastAsia"/>
          <w:b/>
          <w:bCs/>
          <w:sz w:val="24"/>
        </w:rPr>
        <w:t>月</w:t>
      </w:r>
      <w:r w:rsidR="00CD379B">
        <w:rPr>
          <w:rFonts w:ascii="宋体" w:hAnsi="宋体" w:cs="仿宋_GB2312" w:hint="eastAsia"/>
          <w:b/>
          <w:bCs/>
          <w:sz w:val="24"/>
        </w:rPr>
        <w:t>2</w:t>
      </w:r>
      <w:r w:rsidR="00F8198D">
        <w:rPr>
          <w:rFonts w:ascii="宋体" w:hAnsi="宋体" w:cs="仿宋_GB2312" w:hint="eastAsia"/>
          <w:b/>
          <w:bCs/>
          <w:sz w:val="24"/>
        </w:rPr>
        <w:t>7</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27412E">
        <w:rPr>
          <w:rFonts w:ascii="宋体" w:hAnsi="宋体" w:cs="仿宋_GB2312" w:hint="eastAsia"/>
          <w:b/>
          <w:bCs/>
          <w:sz w:val="24"/>
        </w:rPr>
        <w:t>11</w:t>
      </w:r>
      <w:r>
        <w:rPr>
          <w:rFonts w:ascii="宋体" w:hAnsi="宋体" w:cs="仿宋_GB2312" w:hint="eastAsia"/>
          <w:b/>
          <w:bCs/>
          <w:sz w:val="24"/>
        </w:rPr>
        <w:t>月，第</w:t>
      </w:r>
      <w:r w:rsidR="00F8198D">
        <w:rPr>
          <w:rFonts w:ascii="宋体" w:hAnsi="宋体" w:cs="仿宋_GB2312" w:hint="eastAsia"/>
          <w:b/>
          <w:bCs/>
          <w:sz w:val="24"/>
        </w:rPr>
        <w:t>43</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886FE9" w:rsidP="00886FE9">
            <w:pPr>
              <w:jc w:val="center"/>
              <w:rPr>
                <w:rFonts w:ascii="宋体" w:hAnsi="宋体" w:cs="仿宋_GB2312"/>
                <w:b/>
                <w:bCs/>
                <w:sz w:val="24"/>
              </w:rPr>
            </w:pPr>
            <w:r>
              <w:rPr>
                <w:rFonts w:ascii="宋体" w:hAnsi="宋体" w:cs="仿宋_GB2312" w:hint="eastAsia"/>
                <w:b/>
                <w:bCs/>
                <w:sz w:val="24"/>
              </w:rPr>
              <w:t>4900-5200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C6F9E"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C6298">
            <w:pPr>
              <w:jc w:val="center"/>
              <w:rPr>
                <w:rFonts w:ascii="宋体" w:hAnsi="宋体" w:cs="仿宋_GB2312"/>
                <w:b/>
                <w:bCs/>
                <w:sz w:val="24"/>
              </w:rPr>
            </w:pPr>
            <w:r w:rsidRPr="00AC6298">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50</w:t>
            </w: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CD379B">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 xml:space="preserve">5000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F8198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8198D">
            <w:pPr>
              <w:jc w:val="center"/>
              <w:rPr>
                <w:rFonts w:ascii="宋体" w:hAnsi="宋体" w:cs="仿宋_GB2312"/>
                <w:b/>
                <w:bCs/>
                <w:sz w:val="24"/>
              </w:rPr>
            </w:pPr>
            <w:r>
              <w:rPr>
                <w:rFonts w:asciiTheme="minorEastAsia" w:eastAsiaTheme="minorEastAsia" w:hAnsiTheme="minorEastAsia" w:cs="仿宋_GB2312" w:hint="eastAsia"/>
                <w:b/>
                <w:bCs/>
                <w:sz w:val="24"/>
              </w:rPr>
              <w:t>长江口</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6E02E3">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E9B" w:rsidRDefault="00580E9B" w:rsidP="00AA4368">
      <w:r>
        <w:separator/>
      </w:r>
    </w:p>
  </w:endnote>
  <w:endnote w:type="continuationSeparator" w:id="1">
    <w:p w:rsidR="00580E9B" w:rsidRDefault="00580E9B"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E9B" w:rsidRDefault="00580E9B" w:rsidP="00AA4368">
      <w:r>
        <w:separator/>
      </w:r>
    </w:p>
  </w:footnote>
  <w:footnote w:type="continuationSeparator" w:id="1">
    <w:p w:rsidR="00580E9B" w:rsidRDefault="00580E9B"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AD6"/>
    <w:rsid w:val="00266DD7"/>
    <w:rsid w:val="0027412E"/>
    <w:rsid w:val="00275920"/>
    <w:rsid w:val="00276B4F"/>
    <w:rsid w:val="00285E95"/>
    <w:rsid w:val="002877B5"/>
    <w:rsid w:val="00293370"/>
    <w:rsid w:val="002C0D97"/>
    <w:rsid w:val="002D662F"/>
    <w:rsid w:val="002E483C"/>
    <w:rsid w:val="002E5F72"/>
    <w:rsid w:val="002F44B4"/>
    <w:rsid w:val="002F57F4"/>
    <w:rsid w:val="00300CFA"/>
    <w:rsid w:val="003066C8"/>
    <w:rsid w:val="00306F9F"/>
    <w:rsid w:val="0031222C"/>
    <w:rsid w:val="00321C07"/>
    <w:rsid w:val="00323E45"/>
    <w:rsid w:val="00324A18"/>
    <w:rsid w:val="00327D8F"/>
    <w:rsid w:val="00332C3A"/>
    <w:rsid w:val="00335242"/>
    <w:rsid w:val="00342CB9"/>
    <w:rsid w:val="00344FD6"/>
    <w:rsid w:val="00345CB9"/>
    <w:rsid w:val="003526B7"/>
    <w:rsid w:val="003677A3"/>
    <w:rsid w:val="0037419D"/>
    <w:rsid w:val="00391245"/>
    <w:rsid w:val="00392E9F"/>
    <w:rsid w:val="00396EAF"/>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7416A"/>
    <w:rsid w:val="00674BE9"/>
    <w:rsid w:val="006A128E"/>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54C1"/>
    <w:rsid w:val="00806AE6"/>
    <w:rsid w:val="00816160"/>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82B1D"/>
    <w:rsid w:val="00B96848"/>
    <w:rsid w:val="00B96AD4"/>
    <w:rsid w:val="00BA1C84"/>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742E"/>
    <w:rsid w:val="00CC1201"/>
    <w:rsid w:val="00CC3BCB"/>
    <w:rsid w:val="00CD379B"/>
    <w:rsid w:val="00CF1350"/>
    <w:rsid w:val="00CF1919"/>
    <w:rsid w:val="00D0528D"/>
    <w:rsid w:val="00D068CA"/>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30A2"/>
    <w:rsid w:val="00EB47A0"/>
    <w:rsid w:val="00EC35EA"/>
    <w:rsid w:val="00EC6563"/>
    <w:rsid w:val="00ED3A3A"/>
    <w:rsid w:val="00ED3E74"/>
    <w:rsid w:val="00ED79C1"/>
    <w:rsid w:val="00EE13A3"/>
    <w:rsid w:val="00EF1C34"/>
    <w:rsid w:val="00F05B92"/>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D361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455</Words>
  <Characters>2595</Characters>
  <Application>Microsoft Office Word</Application>
  <DocSecurity>0</DocSecurity>
  <Lines>21</Lines>
  <Paragraphs>6</Paragraphs>
  <ScaleCrop>false</ScaleCrop>
  <Company>Microsoft</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281</cp:revision>
  <cp:lastPrinted>2020-11-20T07:21:00Z</cp:lastPrinted>
  <dcterms:created xsi:type="dcterms:W3CDTF">2019-05-14T06:43:00Z</dcterms:created>
  <dcterms:modified xsi:type="dcterms:W3CDTF">2020-11-27T07:33:00Z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