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D5685">
        <w:rPr>
          <w:rFonts w:ascii="宋体" w:hAnsi="宋体" w:cs="仿宋_GB2312" w:hint="eastAsia"/>
          <w:b/>
          <w:bCs/>
          <w:sz w:val="24"/>
        </w:rPr>
        <w:t>20</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07339">
        <w:rPr>
          <w:rFonts w:asciiTheme="minorEastAsia" w:eastAsiaTheme="minorEastAsia" w:hAnsiTheme="minorEastAsia" w:cs="仿宋_GB2312" w:hint="eastAsia"/>
          <w:b/>
          <w:bCs/>
          <w:sz w:val="24"/>
        </w:rPr>
        <w:t>6</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043BCA">
        <w:rPr>
          <w:rFonts w:asciiTheme="minorEastAsia" w:eastAsiaTheme="minorEastAsia" w:hAnsiTheme="minorEastAsia" w:cs="仿宋_GB2312" w:hint="eastAsia"/>
          <w:b/>
          <w:bCs/>
          <w:sz w:val="24"/>
        </w:rPr>
        <w:t>1万吨±10%</w:t>
      </w:r>
      <w:r w:rsidR="00043BCA"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107339">
        <w:rPr>
          <w:rFonts w:asciiTheme="minorEastAsia" w:eastAsiaTheme="minorEastAsia" w:hAnsiTheme="minorEastAsia" w:cs="仿宋_GB2312" w:hint="eastAsia"/>
          <w:b/>
          <w:bCs/>
          <w:sz w:val="24"/>
        </w:rPr>
        <w:t>6</w:t>
      </w:r>
      <w:r w:rsidR="00F675F3">
        <w:rPr>
          <w:rFonts w:asciiTheme="minorEastAsia" w:eastAsiaTheme="minorEastAsia" w:hAnsiTheme="minorEastAsia" w:cs="仿宋_GB2312" w:hint="eastAsia"/>
          <w:b/>
          <w:bCs/>
          <w:sz w:val="24"/>
        </w:rPr>
        <w:t>月</w:t>
      </w:r>
      <w:r w:rsidR="00043BCA">
        <w:rPr>
          <w:rFonts w:asciiTheme="minorEastAsia" w:eastAsiaTheme="minorEastAsia" w:hAnsiTheme="minorEastAsia" w:cs="仿宋_GB2312" w:hint="eastAsia"/>
          <w:b/>
          <w:bCs/>
          <w:sz w:val="24"/>
        </w:rPr>
        <w:t>1</w:t>
      </w:r>
      <w:r w:rsidR="00890CC1">
        <w:rPr>
          <w:rFonts w:asciiTheme="minorEastAsia" w:eastAsiaTheme="minorEastAsia" w:hAnsiTheme="minorEastAsia" w:cs="仿宋_GB2312" w:hint="eastAsia"/>
          <w:b/>
          <w:bCs/>
          <w:sz w:val="24"/>
        </w:rPr>
        <w:t>6</w:t>
      </w:r>
      <w:r w:rsidR="00F675F3">
        <w:rPr>
          <w:rFonts w:asciiTheme="minorEastAsia" w:eastAsiaTheme="minorEastAsia" w:hAnsiTheme="minorEastAsia" w:cs="仿宋_GB2312" w:hint="eastAsia"/>
          <w:b/>
          <w:bCs/>
          <w:sz w:val="24"/>
        </w:rPr>
        <w:t>日至</w:t>
      </w:r>
      <w:r w:rsidR="00107339">
        <w:rPr>
          <w:rFonts w:asciiTheme="minorEastAsia" w:eastAsiaTheme="minorEastAsia" w:hAnsiTheme="minorEastAsia" w:cs="仿宋_GB2312" w:hint="eastAsia"/>
          <w:b/>
          <w:bCs/>
          <w:sz w:val="24"/>
        </w:rPr>
        <w:t>6</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30</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3526B7">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1536CA">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1536C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1536CA">
      <w:pPr>
        <w:ind w:firstLineChars="200" w:firstLine="482"/>
        <w:rPr>
          <w:rFonts w:ascii="宋体" w:hAnsi="宋体" w:cs="仿宋_GB2312"/>
          <w:b/>
          <w:bCs/>
          <w:sz w:val="24"/>
        </w:rPr>
      </w:pPr>
      <w:r w:rsidRPr="00A34B8D">
        <w:rPr>
          <w:rFonts w:ascii="宋体" w:hAnsi="宋体" w:cs="仿宋_GB2312" w:hint="eastAsia"/>
          <w:b/>
          <w:bCs/>
          <w:sz w:val="24"/>
        </w:rPr>
        <w:t>1、发热量计价</w:t>
      </w:r>
      <w:r w:rsidR="00196E41">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A34B8D">
      <w:pPr>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E36582">
            <w:pPr>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E36582">
            <w:pPr>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E63C86">
            <w:pPr>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签订有效期单批Qnet.ar＜2400</w:t>
            </w:r>
          </w:p>
        </w:tc>
        <w:tc>
          <w:tcPr>
            <w:tcW w:w="5310"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附注：一、对签订有效期单批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≥2400千卡/千克的进厂批次煤进入签订有效期加权平均，按签订有效期加权平均的</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套档执行。对签订有效期单批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＜2400千卡/千克的，只付汽车运费(运费以一口价20元/吨核定)不付煤款，不予退回。</w:t>
            </w:r>
          </w:p>
          <w:p w:rsidR="00A34B8D" w:rsidRDefault="00A34B8D" w:rsidP="00F955FD">
            <w:pPr>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8B212E">
            <w:pPr>
              <w:ind w:firstLineChars="250" w:firstLine="452"/>
              <w:rPr>
                <w:rFonts w:ascii="宋体" w:hAnsi="宋体" w:cs="仿宋_GB2312"/>
                <w:b/>
                <w:bCs/>
                <w:sz w:val="18"/>
                <w:szCs w:val="18"/>
              </w:rPr>
            </w:pPr>
            <w:r w:rsidRPr="00574FC5">
              <w:rPr>
                <w:rFonts w:ascii="宋体" w:hAnsi="宋体" w:cs="仿宋_GB2312" w:hint="eastAsia"/>
                <w:b/>
                <w:bCs/>
                <w:sz w:val="18"/>
                <w:szCs w:val="18"/>
                <w:highlight w:val="yellow"/>
              </w:rPr>
              <w:lastRenderedPageBreak/>
              <w:t>三、本煤种</w:t>
            </w:r>
            <w:r w:rsidR="00D8160C">
              <w:rPr>
                <w:rFonts w:ascii="宋体" w:hAnsi="宋体" w:cs="仿宋_GB2312" w:hint="eastAsia"/>
                <w:b/>
                <w:bCs/>
                <w:sz w:val="18"/>
                <w:szCs w:val="18"/>
                <w:highlight w:val="yellow"/>
              </w:rPr>
              <w:t>加权</w:t>
            </w:r>
            <w:r w:rsidR="00744876" w:rsidRPr="00574FC5">
              <w:rPr>
                <w:rFonts w:ascii="宋体" w:hAnsi="宋体" w:cs="仿宋_GB2312" w:hint="eastAsia"/>
                <w:b/>
                <w:bCs/>
                <w:sz w:val="18"/>
                <w:szCs w:val="18"/>
                <w:highlight w:val="yellow"/>
              </w:rPr>
              <w:t>收到基低位发热量</w:t>
            </w:r>
            <w:r w:rsidRPr="00574FC5">
              <w:rPr>
                <w:rFonts w:ascii="宋体" w:hAnsi="宋体" w:cs="仿宋_GB2312" w:hint="eastAsia"/>
                <w:b/>
                <w:bCs/>
                <w:sz w:val="18"/>
                <w:szCs w:val="18"/>
                <w:highlight w:val="yellow"/>
              </w:rPr>
              <w:t>入厂化验</w:t>
            </w:r>
            <w:r w:rsidR="00744876" w:rsidRPr="00574FC5">
              <w:rPr>
                <w:rFonts w:ascii="宋体" w:hAnsi="宋体" w:cs="仿宋_GB2312" w:hint="eastAsia"/>
                <w:b/>
                <w:bCs/>
                <w:sz w:val="18"/>
                <w:szCs w:val="18"/>
                <w:highlight w:val="yellow"/>
              </w:rPr>
              <w:t>热值</w:t>
            </w:r>
            <w:r w:rsidRPr="00574FC5">
              <w:rPr>
                <w:rFonts w:ascii="宋体" w:hAnsi="宋体" w:cs="仿宋_GB2312" w:hint="eastAsia"/>
                <w:b/>
                <w:bCs/>
                <w:sz w:val="18"/>
                <w:szCs w:val="18"/>
                <w:highlight w:val="yellow"/>
              </w:rPr>
              <w:t>超过</w:t>
            </w:r>
            <w:r w:rsidR="008B212E" w:rsidRPr="00574FC5">
              <w:rPr>
                <w:rFonts w:ascii="宋体" w:hAnsi="宋体" w:cs="仿宋_GB2312" w:hint="eastAsia"/>
                <w:b/>
                <w:bCs/>
                <w:sz w:val="18"/>
                <w:szCs w:val="18"/>
                <w:highlight w:val="yellow"/>
              </w:rPr>
              <w:t>4000</w:t>
            </w:r>
            <w:r w:rsidRPr="00574FC5">
              <w:rPr>
                <w:rFonts w:ascii="宋体" w:hAnsi="宋体" w:cs="仿宋_GB2312" w:hint="eastAsia"/>
                <w:b/>
                <w:bCs/>
                <w:sz w:val="18"/>
                <w:szCs w:val="18"/>
                <w:highlight w:val="yellow"/>
              </w:rPr>
              <w:t>大卡，按照封顶</w:t>
            </w:r>
            <w:r w:rsidR="003252C8" w:rsidRPr="00574FC5">
              <w:rPr>
                <w:rFonts w:ascii="宋体" w:hAnsi="宋体" w:cs="仿宋_GB2312" w:hint="eastAsia"/>
                <w:b/>
                <w:bCs/>
                <w:sz w:val="18"/>
                <w:szCs w:val="18"/>
                <w:highlight w:val="yellow"/>
              </w:rPr>
              <w:t>发热量</w:t>
            </w:r>
            <w:r w:rsidR="008B212E" w:rsidRPr="00574FC5">
              <w:rPr>
                <w:rFonts w:ascii="宋体" w:hAnsi="宋体" w:cs="仿宋_GB2312" w:hint="eastAsia"/>
                <w:b/>
                <w:bCs/>
                <w:sz w:val="18"/>
                <w:szCs w:val="18"/>
                <w:highlight w:val="yellow"/>
              </w:rPr>
              <w:t>4000</w:t>
            </w:r>
            <w:r w:rsidRPr="00574FC5">
              <w:rPr>
                <w:rFonts w:ascii="宋体" w:hAnsi="宋体" w:cs="仿宋_GB2312" w:hint="eastAsia"/>
                <w:b/>
                <w:bCs/>
                <w:sz w:val="18"/>
                <w:szCs w:val="18"/>
                <w:highlight w:val="yellow"/>
              </w:rPr>
              <w:t>大卡结算。</w:t>
            </w:r>
          </w:p>
        </w:tc>
      </w:tr>
    </w:tbl>
    <w:p w:rsidR="00A34B8D" w:rsidRPr="0062720F" w:rsidRDefault="00A34B8D" w:rsidP="00DE16FF">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lastRenderedPageBreak/>
        <w:t>2、</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＜6%时，减价：（6%-</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）×100×1元/吨。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＜4%时，减价：2元/吨+（4%-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）×100×3元/吨。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 </w:t>
      </w:r>
      <w:r w:rsidR="00107339">
        <w:rPr>
          <w:rFonts w:asciiTheme="minorEastAsia" w:eastAsiaTheme="minorEastAsia" w:hAnsiTheme="minorEastAsia" w:cs="仿宋_GB2312" w:hint="eastAsia"/>
          <w:b/>
          <w:bCs/>
          <w:sz w:val="24"/>
        </w:rPr>
        <w:t>6</w:t>
      </w:r>
      <w:r w:rsidRPr="00952E1C">
        <w:rPr>
          <w:rFonts w:asciiTheme="minorEastAsia" w:eastAsiaTheme="minorEastAsia" w:hAnsiTheme="minorEastAsia" w:cs="仿宋_GB2312" w:hint="eastAsia"/>
          <w:b/>
          <w:bCs/>
          <w:sz w:val="24"/>
        </w:rPr>
        <w:t>月</w:t>
      </w:r>
      <w:r w:rsidR="00152742">
        <w:rPr>
          <w:rFonts w:asciiTheme="minorEastAsia" w:eastAsiaTheme="minorEastAsia" w:hAnsiTheme="minorEastAsia" w:cs="仿宋_GB2312" w:hint="eastAsia"/>
          <w:b/>
          <w:bCs/>
          <w:sz w:val="24"/>
        </w:rPr>
        <w:t>16</w:t>
      </w:r>
      <w:r w:rsidRPr="00952E1C">
        <w:rPr>
          <w:rFonts w:asciiTheme="minorEastAsia" w:eastAsiaTheme="minorEastAsia" w:hAnsiTheme="minorEastAsia" w:cs="仿宋_GB2312" w:hint="eastAsia"/>
          <w:b/>
          <w:bCs/>
          <w:sz w:val="24"/>
        </w:rPr>
        <w:t>日</w:t>
      </w:r>
      <w:r w:rsidR="00152742">
        <w:rPr>
          <w:rFonts w:asciiTheme="minorEastAsia" w:eastAsiaTheme="minorEastAsia" w:hAnsiTheme="minorEastAsia" w:cs="仿宋_GB2312" w:hint="eastAsia"/>
          <w:b/>
          <w:bCs/>
          <w:sz w:val="24"/>
        </w:rPr>
        <w:t>10</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r w:rsidR="00520A0E">
        <w:rPr>
          <w:rFonts w:asciiTheme="minorEastAsia" w:eastAsiaTheme="minorEastAsia" w:hAnsiTheme="minorEastAsia" w:cs="仿宋_GB2312" w:hint="eastAsia"/>
          <w:b/>
          <w:bCs/>
          <w:sz w:val="24"/>
        </w:rPr>
        <w:t>,</w:t>
      </w:r>
      <w:r w:rsidR="00864B58" w:rsidRPr="00733E5A">
        <w:rPr>
          <w:rFonts w:asciiTheme="minorEastAsia" w:eastAsiaTheme="minorEastAsia" w:hAnsiTheme="minorEastAsia" w:cs="仿宋_GB2312" w:hint="eastAsia"/>
          <w:b/>
          <w:bCs/>
          <w:color w:val="FF0000"/>
          <w:sz w:val="24"/>
        </w:rPr>
        <w:t>并在</w:t>
      </w:r>
      <w:r w:rsidR="00864B58">
        <w:rPr>
          <w:rFonts w:asciiTheme="minorEastAsia" w:eastAsiaTheme="minorEastAsia" w:hAnsiTheme="minorEastAsia" w:cs="仿宋_GB2312" w:hint="eastAsia"/>
          <w:b/>
          <w:bCs/>
          <w:color w:val="FF0000"/>
          <w:sz w:val="24"/>
        </w:rPr>
        <w:t>汇</w:t>
      </w:r>
      <w:r w:rsidR="00864B58" w:rsidRPr="00733E5A">
        <w:rPr>
          <w:rFonts w:asciiTheme="minorEastAsia" w:eastAsiaTheme="minorEastAsia" w:hAnsiTheme="minorEastAsia" w:cs="仿宋_GB2312" w:hint="eastAsia"/>
          <w:b/>
          <w:bCs/>
          <w:color w:val="FF0000"/>
          <w:sz w:val="24"/>
        </w:rPr>
        <w:t>款备注里</w:t>
      </w:r>
      <w:r w:rsidR="00864B58" w:rsidRPr="00864B58">
        <w:rPr>
          <w:rFonts w:asciiTheme="minorEastAsia" w:eastAsiaTheme="minorEastAsia" w:hAnsiTheme="minorEastAsia" w:cs="仿宋_GB2312" w:hint="eastAsia"/>
          <w:b/>
          <w:bCs/>
          <w:color w:val="FF0000"/>
          <w:sz w:val="24"/>
        </w:rPr>
        <w:t>注明履约保</w:t>
      </w:r>
      <w:r w:rsidR="00864B58" w:rsidRPr="00733E5A">
        <w:rPr>
          <w:rFonts w:asciiTheme="minorEastAsia" w:eastAsiaTheme="minorEastAsia" w:hAnsiTheme="minorEastAsia" w:cs="仿宋_GB2312" w:hint="eastAsia"/>
          <w:b/>
          <w:bCs/>
          <w:color w:val="FF0000"/>
          <w:sz w:val="24"/>
        </w:rPr>
        <w:t>证金</w:t>
      </w:r>
      <w:r w:rsidR="00864B58">
        <w:rPr>
          <w:rFonts w:asciiTheme="minorEastAsia" w:eastAsiaTheme="minorEastAsia" w:hAnsiTheme="minorEastAsia" w:cs="仿宋_GB2312" w:hint="eastAsia"/>
          <w:b/>
          <w:bCs/>
          <w:color w:val="FF0000"/>
          <w:sz w:val="24"/>
        </w:rPr>
        <w:t>。</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152742">
        <w:rPr>
          <w:rFonts w:ascii="宋体" w:hAnsi="宋体" w:cs="仿宋_GB2312" w:hint="eastAsia"/>
          <w:b/>
          <w:bCs/>
          <w:sz w:val="24"/>
        </w:rPr>
        <w:t>6</w:t>
      </w:r>
      <w:r w:rsidRPr="00021F65">
        <w:rPr>
          <w:rFonts w:ascii="宋体" w:hAnsi="宋体" w:cs="仿宋_GB2312" w:hint="eastAsia"/>
          <w:b/>
          <w:bCs/>
          <w:sz w:val="24"/>
        </w:rPr>
        <w:t>月</w:t>
      </w:r>
      <w:r w:rsidR="00152742">
        <w:rPr>
          <w:rFonts w:ascii="宋体" w:hAnsi="宋体" w:cs="仿宋_GB2312" w:hint="eastAsia"/>
          <w:b/>
          <w:bCs/>
          <w:sz w:val="24"/>
        </w:rPr>
        <w:t>12</w:t>
      </w:r>
      <w:r w:rsidRPr="00021F65">
        <w:rPr>
          <w:rFonts w:ascii="宋体" w:hAnsi="宋体" w:cs="仿宋_GB2312" w:hint="eastAsia"/>
          <w:b/>
          <w:bCs/>
          <w:sz w:val="24"/>
        </w:rPr>
        <w:t>日</w:t>
      </w:r>
    </w:p>
    <w:p w:rsidR="00F74B83" w:rsidRPr="00362FF6" w:rsidRDefault="00F74B83"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152742">
        <w:rPr>
          <w:rFonts w:ascii="宋体" w:hAnsi="宋体" w:cs="仿宋_GB2312" w:hint="eastAsia"/>
          <w:b/>
          <w:bCs/>
          <w:sz w:val="24"/>
        </w:rPr>
        <w:t>6</w:t>
      </w:r>
      <w:r>
        <w:rPr>
          <w:rFonts w:ascii="宋体" w:hAnsi="宋体" w:cs="仿宋_GB2312" w:hint="eastAsia"/>
          <w:b/>
          <w:bCs/>
          <w:sz w:val="24"/>
        </w:rPr>
        <w:t>月，第</w:t>
      </w:r>
      <w:r w:rsidR="00152742">
        <w:rPr>
          <w:rFonts w:ascii="宋体" w:hAnsi="宋体" w:cs="仿宋_GB2312" w:hint="eastAsia"/>
          <w:b/>
          <w:bCs/>
          <w:sz w:val="24"/>
        </w:rPr>
        <w:t>20</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B55B1" w:rsidP="00DB55B1">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F74B83" w:rsidRDefault="00F74B83"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12028B">
              <w:rPr>
                <w:rFonts w:ascii="宋体" w:hAnsi="宋体" w:cs="仿宋_GB2312" w:hint="eastAsia"/>
                <w:b/>
                <w:bCs/>
                <w:sz w:val="24"/>
              </w:rPr>
              <w:t>3200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EE4AF4" w:rsidP="00EF7DF5">
            <w:pPr>
              <w:spacing w:line="360" w:lineRule="auto"/>
              <w:ind w:firstLineChars="200" w:firstLine="482"/>
              <w:rPr>
                <w:rFonts w:ascii="宋体" w:hAnsi="宋体" w:cs="仿宋_GB2312"/>
                <w:b/>
                <w:bCs/>
                <w:sz w:val="24"/>
                <w:highlight w:val="yellow"/>
              </w:rPr>
            </w:pPr>
            <w:r w:rsidRPr="00EE4AF4">
              <w:rPr>
                <w:rFonts w:ascii="宋体" w:hAnsi="宋体" w:cs="仿宋_GB2312" w:hint="eastAsia"/>
                <w:b/>
                <w:bCs/>
                <w:sz w:val="24"/>
              </w:rPr>
              <w:t>2020年6月1</w:t>
            </w:r>
            <w:r w:rsidR="00EF7DF5">
              <w:rPr>
                <w:rFonts w:ascii="宋体" w:hAnsi="宋体" w:cs="仿宋_GB2312" w:hint="eastAsia"/>
                <w:b/>
                <w:bCs/>
                <w:sz w:val="24"/>
              </w:rPr>
              <w:t>6</w:t>
            </w:r>
            <w:r w:rsidRPr="00EE4AF4">
              <w:rPr>
                <w:rFonts w:ascii="宋体" w:hAnsi="宋体" w:cs="仿宋_GB2312" w:hint="eastAsia"/>
                <w:b/>
                <w:bCs/>
                <w:sz w:val="24"/>
              </w:rPr>
              <w:t>日至6月30日煤炭必须全部抵达分宜电厂。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4C3" w:rsidRDefault="00CF44C3" w:rsidP="00D86A97">
      <w:r>
        <w:separator/>
      </w:r>
    </w:p>
  </w:endnote>
  <w:endnote w:type="continuationSeparator" w:id="0">
    <w:p w:rsidR="00CF44C3" w:rsidRDefault="00CF44C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4C3" w:rsidRDefault="00CF44C3" w:rsidP="00D86A97">
      <w:r>
        <w:separator/>
      </w:r>
    </w:p>
  </w:footnote>
  <w:footnote w:type="continuationSeparator" w:id="0">
    <w:p w:rsidR="00CF44C3" w:rsidRDefault="00CF44C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61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6B79"/>
    <w:rsid w:val="001517BE"/>
    <w:rsid w:val="00152742"/>
    <w:rsid w:val="001536CA"/>
    <w:rsid w:val="00154213"/>
    <w:rsid w:val="00155D71"/>
    <w:rsid w:val="00156131"/>
    <w:rsid w:val="00156397"/>
    <w:rsid w:val="001630A4"/>
    <w:rsid w:val="001666BD"/>
    <w:rsid w:val="001669BF"/>
    <w:rsid w:val="0017576B"/>
    <w:rsid w:val="00181655"/>
    <w:rsid w:val="00184C46"/>
    <w:rsid w:val="00184E30"/>
    <w:rsid w:val="00187E1F"/>
    <w:rsid w:val="00196E41"/>
    <w:rsid w:val="00197E41"/>
    <w:rsid w:val="001B464F"/>
    <w:rsid w:val="001B650F"/>
    <w:rsid w:val="001C0984"/>
    <w:rsid w:val="001C2A9F"/>
    <w:rsid w:val="001D0953"/>
    <w:rsid w:val="001E7470"/>
    <w:rsid w:val="00202C75"/>
    <w:rsid w:val="00203E3F"/>
    <w:rsid w:val="0020526E"/>
    <w:rsid w:val="0020601A"/>
    <w:rsid w:val="00206C59"/>
    <w:rsid w:val="00213213"/>
    <w:rsid w:val="00214E0C"/>
    <w:rsid w:val="00217F38"/>
    <w:rsid w:val="002243AB"/>
    <w:rsid w:val="0022444E"/>
    <w:rsid w:val="00244758"/>
    <w:rsid w:val="002729C8"/>
    <w:rsid w:val="00275920"/>
    <w:rsid w:val="00276B4F"/>
    <w:rsid w:val="002877B5"/>
    <w:rsid w:val="00296A19"/>
    <w:rsid w:val="002B4220"/>
    <w:rsid w:val="002D662F"/>
    <w:rsid w:val="002E483C"/>
    <w:rsid w:val="002F07CF"/>
    <w:rsid w:val="002F4BD4"/>
    <w:rsid w:val="002F57F4"/>
    <w:rsid w:val="002F61AB"/>
    <w:rsid w:val="00306F9F"/>
    <w:rsid w:val="0031222C"/>
    <w:rsid w:val="0031722B"/>
    <w:rsid w:val="00320032"/>
    <w:rsid w:val="00321C07"/>
    <w:rsid w:val="00323E45"/>
    <w:rsid w:val="00324A18"/>
    <w:rsid w:val="003252C8"/>
    <w:rsid w:val="00332C3A"/>
    <w:rsid w:val="00335242"/>
    <w:rsid w:val="00342CB9"/>
    <w:rsid w:val="00344E68"/>
    <w:rsid w:val="00345CB9"/>
    <w:rsid w:val="0034707A"/>
    <w:rsid w:val="00350F0C"/>
    <w:rsid w:val="003525FC"/>
    <w:rsid w:val="003526B7"/>
    <w:rsid w:val="00356A30"/>
    <w:rsid w:val="00362FF6"/>
    <w:rsid w:val="0037419D"/>
    <w:rsid w:val="00375AC8"/>
    <w:rsid w:val="00395AE9"/>
    <w:rsid w:val="00396EAF"/>
    <w:rsid w:val="003A4EF2"/>
    <w:rsid w:val="003B48D1"/>
    <w:rsid w:val="003C638A"/>
    <w:rsid w:val="003D0378"/>
    <w:rsid w:val="003D09E2"/>
    <w:rsid w:val="003D26F2"/>
    <w:rsid w:val="003D680F"/>
    <w:rsid w:val="003E40EE"/>
    <w:rsid w:val="003E4DEF"/>
    <w:rsid w:val="003E67EC"/>
    <w:rsid w:val="003F0039"/>
    <w:rsid w:val="003F01FE"/>
    <w:rsid w:val="003F70F5"/>
    <w:rsid w:val="003F716A"/>
    <w:rsid w:val="0041343B"/>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2396"/>
    <w:rsid w:val="005032DB"/>
    <w:rsid w:val="00507345"/>
    <w:rsid w:val="00507919"/>
    <w:rsid w:val="00510B0D"/>
    <w:rsid w:val="005117C3"/>
    <w:rsid w:val="00513699"/>
    <w:rsid w:val="00516B01"/>
    <w:rsid w:val="00520A0E"/>
    <w:rsid w:val="005311DE"/>
    <w:rsid w:val="00532702"/>
    <w:rsid w:val="00543381"/>
    <w:rsid w:val="005447D0"/>
    <w:rsid w:val="005500E3"/>
    <w:rsid w:val="00557329"/>
    <w:rsid w:val="00560A41"/>
    <w:rsid w:val="0056150D"/>
    <w:rsid w:val="00562A2B"/>
    <w:rsid w:val="0056540F"/>
    <w:rsid w:val="00566D2A"/>
    <w:rsid w:val="00574FC5"/>
    <w:rsid w:val="00581900"/>
    <w:rsid w:val="00581ED0"/>
    <w:rsid w:val="00582B87"/>
    <w:rsid w:val="005843CB"/>
    <w:rsid w:val="00591832"/>
    <w:rsid w:val="00592BE4"/>
    <w:rsid w:val="005956A7"/>
    <w:rsid w:val="00595E4E"/>
    <w:rsid w:val="005967B3"/>
    <w:rsid w:val="005A3987"/>
    <w:rsid w:val="005B07FA"/>
    <w:rsid w:val="005B3DEC"/>
    <w:rsid w:val="005E4E8E"/>
    <w:rsid w:val="005E7F40"/>
    <w:rsid w:val="005F3ABB"/>
    <w:rsid w:val="006004C8"/>
    <w:rsid w:val="00601C44"/>
    <w:rsid w:val="00602AD6"/>
    <w:rsid w:val="00603031"/>
    <w:rsid w:val="006179D0"/>
    <w:rsid w:val="006201C6"/>
    <w:rsid w:val="0062720F"/>
    <w:rsid w:val="006361AC"/>
    <w:rsid w:val="00637429"/>
    <w:rsid w:val="00640916"/>
    <w:rsid w:val="006441F1"/>
    <w:rsid w:val="00650890"/>
    <w:rsid w:val="00654814"/>
    <w:rsid w:val="006820BF"/>
    <w:rsid w:val="00687D7F"/>
    <w:rsid w:val="0069168F"/>
    <w:rsid w:val="00694588"/>
    <w:rsid w:val="006A7439"/>
    <w:rsid w:val="006B349E"/>
    <w:rsid w:val="006C0DCB"/>
    <w:rsid w:val="006C58AB"/>
    <w:rsid w:val="006C6FB0"/>
    <w:rsid w:val="006D5BA6"/>
    <w:rsid w:val="006E59F5"/>
    <w:rsid w:val="006E7004"/>
    <w:rsid w:val="00701E12"/>
    <w:rsid w:val="00705161"/>
    <w:rsid w:val="0071209B"/>
    <w:rsid w:val="00717CFC"/>
    <w:rsid w:val="00722035"/>
    <w:rsid w:val="00734864"/>
    <w:rsid w:val="00735B59"/>
    <w:rsid w:val="00740ADC"/>
    <w:rsid w:val="00743394"/>
    <w:rsid w:val="00744876"/>
    <w:rsid w:val="00744A04"/>
    <w:rsid w:val="00744D30"/>
    <w:rsid w:val="007514DB"/>
    <w:rsid w:val="007541AB"/>
    <w:rsid w:val="00757A76"/>
    <w:rsid w:val="00763925"/>
    <w:rsid w:val="00763E5F"/>
    <w:rsid w:val="0077184F"/>
    <w:rsid w:val="00776CCE"/>
    <w:rsid w:val="00777302"/>
    <w:rsid w:val="0078676E"/>
    <w:rsid w:val="00791E9B"/>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516F"/>
    <w:rsid w:val="00864B58"/>
    <w:rsid w:val="00875857"/>
    <w:rsid w:val="00887C8F"/>
    <w:rsid w:val="00890CC1"/>
    <w:rsid w:val="00891929"/>
    <w:rsid w:val="00892A1A"/>
    <w:rsid w:val="00894CE2"/>
    <w:rsid w:val="00896BAF"/>
    <w:rsid w:val="0089729C"/>
    <w:rsid w:val="008A1095"/>
    <w:rsid w:val="008A132F"/>
    <w:rsid w:val="008A2AD7"/>
    <w:rsid w:val="008B055C"/>
    <w:rsid w:val="008B08B5"/>
    <w:rsid w:val="008B212E"/>
    <w:rsid w:val="008B2A15"/>
    <w:rsid w:val="008B78A8"/>
    <w:rsid w:val="008C5BF1"/>
    <w:rsid w:val="008D032F"/>
    <w:rsid w:val="008D0846"/>
    <w:rsid w:val="008D5685"/>
    <w:rsid w:val="008E3A75"/>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3594"/>
    <w:rsid w:val="00A06D59"/>
    <w:rsid w:val="00A105E0"/>
    <w:rsid w:val="00A10613"/>
    <w:rsid w:val="00A15398"/>
    <w:rsid w:val="00A23298"/>
    <w:rsid w:val="00A26DC1"/>
    <w:rsid w:val="00A34B8D"/>
    <w:rsid w:val="00A37FE9"/>
    <w:rsid w:val="00A40128"/>
    <w:rsid w:val="00A50236"/>
    <w:rsid w:val="00A51E2B"/>
    <w:rsid w:val="00A5507F"/>
    <w:rsid w:val="00A55229"/>
    <w:rsid w:val="00A56EE4"/>
    <w:rsid w:val="00A622F5"/>
    <w:rsid w:val="00A6682D"/>
    <w:rsid w:val="00A71AE5"/>
    <w:rsid w:val="00A74D6B"/>
    <w:rsid w:val="00A77349"/>
    <w:rsid w:val="00A775F8"/>
    <w:rsid w:val="00A84AFE"/>
    <w:rsid w:val="00A91509"/>
    <w:rsid w:val="00A91BC1"/>
    <w:rsid w:val="00A940E6"/>
    <w:rsid w:val="00AA45FE"/>
    <w:rsid w:val="00AC00C9"/>
    <w:rsid w:val="00AD0C31"/>
    <w:rsid w:val="00AD4682"/>
    <w:rsid w:val="00AD715A"/>
    <w:rsid w:val="00AE4C2A"/>
    <w:rsid w:val="00AF3A47"/>
    <w:rsid w:val="00AF4A6D"/>
    <w:rsid w:val="00B0561E"/>
    <w:rsid w:val="00B12311"/>
    <w:rsid w:val="00B232FF"/>
    <w:rsid w:val="00B2343C"/>
    <w:rsid w:val="00B24125"/>
    <w:rsid w:val="00B24509"/>
    <w:rsid w:val="00B4571D"/>
    <w:rsid w:val="00B50381"/>
    <w:rsid w:val="00B5670A"/>
    <w:rsid w:val="00B6391F"/>
    <w:rsid w:val="00B70674"/>
    <w:rsid w:val="00B72DCD"/>
    <w:rsid w:val="00B746F6"/>
    <w:rsid w:val="00B82B1D"/>
    <w:rsid w:val="00B92320"/>
    <w:rsid w:val="00B939E6"/>
    <w:rsid w:val="00B96AD4"/>
    <w:rsid w:val="00BA1C84"/>
    <w:rsid w:val="00BA2532"/>
    <w:rsid w:val="00BA5526"/>
    <w:rsid w:val="00BA5FF5"/>
    <w:rsid w:val="00BB0190"/>
    <w:rsid w:val="00BB33A0"/>
    <w:rsid w:val="00BB7CCB"/>
    <w:rsid w:val="00BC11D3"/>
    <w:rsid w:val="00BC1CB5"/>
    <w:rsid w:val="00BC75DA"/>
    <w:rsid w:val="00BC7C05"/>
    <w:rsid w:val="00BD083B"/>
    <w:rsid w:val="00BE0F73"/>
    <w:rsid w:val="00BE35A0"/>
    <w:rsid w:val="00BF1260"/>
    <w:rsid w:val="00BF13ED"/>
    <w:rsid w:val="00BF19B2"/>
    <w:rsid w:val="00C20408"/>
    <w:rsid w:val="00C25439"/>
    <w:rsid w:val="00C26E82"/>
    <w:rsid w:val="00C323E1"/>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C1201"/>
    <w:rsid w:val="00CD2BB6"/>
    <w:rsid w:val="00CD7A35"/>
    <w:rsid w:val="00CF1919"/>
    <w:rsid w:val="00CF3317"/>
    <w:rsid w:val="00CF44C3"/>
    <w:rsid w:val="00D052E0"/>
    <w:rsid w:val="00D068CA"/>
    <w:rsid w:val="00D112B9"/>
    <w:rsid w:val="00D11FF7"/>
    <w:rsid w:val="00D14F62"/>
    <w:rsid w:val="00D301AF"/>
    <w:rsid w:val="00D36B74"/>
    <w:rsid w:val="00D43B8B"/>
    <w:rsid w:val="00D528B8"/>
    <w:rsid w:val="00D570B9"/>
    <w:rsid w:val="00D577AF"/>
    <w:rsid w:val="00D64E69"/>
    <w:rsid w:val="00D77CB9"/>
    <w:rsid w:val="00D8160C"/>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16FF"/>
    <w:rsid w:val="00DE7300"/>
    <w:rsid w:val="00DF0668"/>
    <w:rsid w:val="00DF1607"/>
    <w:rsid w:val="00E14161"/>
    <w:rsid w:val="00E1680E"/>
    <w:rsid w:val="00E41D90"/>
    <w:rsid w:val="00E4559E"/>
    <w:rsid w:val="00E47520"/>
    <w:rsid w:val="00E532D5"/>
    <w:rsid w:val="00E578D7"/>
    <w:rsid w:val="00E62593"/>
    <w:rsid w:val="00E63C86"/>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4AF4"/>
    <w:rsid w:val="00EF0532"/>
    <w:rsid w:val="00EF1C34"/>
    <w:rsid w:val="00EF4678"/>
    <w:rsid w:val="00EF6FDB"/>
    <w:rsid w:val="00EF7DF5"/>
    <w:rsid w:val="00F05B92"/>
    <w:rsid w:val="00F07D8E"/>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1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8DD99-CA1A-4AAA-8460-A09832A4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4</Pages>
  <Words>466</Words>
  <Characters>2661</Characters>
  <Application>Microsoft Office Word</Application>
  <DocSecurity>0</DocSecurity>
  <Lines>22</Lines>
  <Paragraphs>6</Paragraphs>
  <ScaleCrop>false</ScaleCrop>
  <Company>Microsoft</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322</cp:revision>
  <cp:lastPrinted>2019-12-20T04:46:00Z</cp:lastPrinted>
  <dcterms:created xsi:type="dcterms:W3CDTF">2019-05-14T06:43:00Z</dcterms:created>
  <dcterms:modified xsi:type="dcterms:W3CDTF">2020-06-12T04:04:00Z</dcterms:modified>
</cp:coreProperties>
</file>